
<file path=[Content_Types].xml><?xml version="1.0" encoding="utf-8"?>
<Types xmlns="http://schemas.openxmlformats.org/package/2006/content-types">
  <Default Extension="bin" ContentType="application/vnd.openxmlformats-officedocument.oleObject"/>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Default Extension="wmf" ContentType="image/x-wmf"/>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52A" w:rsidRDefault="0028352A" w:rsidP="0028352A">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Synthesis of</w:t>
      </w:r>
      <w:r w:rsidRPr="000569A7">
        <w:rPr>
          <w:rFonts w:asciiTheme="majorBidi" w:hAnsiTheme="majorBidi" w:cstheme="majorBidi"/>
          <w:b/>
          <w:bCs/>
          <w:sz w:val="28"/>
          <w:szCs w:val="28"/>
        </w:rPr>
        <w:t xml:space="preserve"> (</w:t>
      </w:r>
      <w:r>
        <w:rPr>
          <w:rFonts w:asciiTheme="majorBidi" w:hAnsiTheme="majorBidi" w:cstheme="majorBidi"/>
          <w:b/>
          <w:bCs/>
          <w:sz w:val="28"/>
          <w:szCs w:val="28"/>
        </w:rPr>
        <w:t>Polymer blend</w:t>
      </w:r>
      <w:r w:rsidRPr="000569A7">
        <w:rPr>
          <w:rFonts w:asciiTheme="majorBidi" w:hAnsiTheme="majorBidi" w:cstheme="majorBidi"/>
          <w:b/>
          <w:bCs/>
          <w:sz w:val="28"/>
          <w:szCs w:val="28"/>
        </w:rPr>
        <w:t xml:space="preserve">- </w:t>
      </w:r>
      <w:proofErr w:type="spellStart"/>
      <w:r w:rsidRPr="000569A7">
        <w:rPr>
          <w:rFonts w:asciiTheme="majorBidi" w:hAnsiTheme="majorBidi" w:cstheme="majorBidi"/>
          <w:b/>
          <w:bCs/>
          <w:sz w:val="28"/>
          <w:szCs w:val="28"/>
        </w:rPr>
        <w:t>MgO</w:t>
      </w:r>
      <w:proofErr w:type="spellEnd"/>
      <w:r w:rsidRPr="000569A7">
        <w:rPr>
          <w:rFonts w:asciiTheme="majorBidi" w:hAnsiTheme="majorBidi" w:cstheme="majorBidi"/>
          <w:b/>
          <w:bCs/>
          <w:sz w:val="28"/>
          <w:szCs w:val="28"/>
        </w:rPr>
        <w:t xml:space="preserve">) </w:t>
      </w:r>
      <w:proofErr w:type="spellStart"/>
      <w:r>
        <w:rPr>
          <w:rFonts w:asciiTheme="majorBidi" w:hAnsiTheme="majorBidi" w:cstheme="majorBidi"/>
          <w:b/>
          <w:bCs/>
          <w:sz w:val="28"/>
          <w:szCs w:val="28"/>
        </w:rPr>
        <w:t>N</w:t>
      </w:r>
      <w:r w:rsidRPr="000569A7">
        <w:rPr>
          <w:rFonts w:asciiTheme="majorBidi" w:hAnsiTheme="majorBidi" w:cstheme="majorBidi"/>
          <w:b/>
          <w:bCs/>
          <w:sz w:val="28"/>
          <w:szCs w:val="28"/>
        </w:rPr>
        <w:t>anocomposites</w:t>
      </w:r>
      <w:proofErr w:type="spellEnd"/>
      <w:r>
        <w:rPr>
          <w:rFonts w:asciiTheme="majorBidi" w:hAnsiTheme="majorBidi" w:cstheme="majorBidi"/>
          <w:b/>
          <w:bCs/>
          <w:sz w:val="28"/>
          <w:szCs w:val="28"/>
        </w:rPr>
        <w:t xml:space="preserve"> and Studying Electrical   Properties </w:t>
      </w:r>
      <w:r w:rsidRPr="000569A7">
        <w:rPr>
          <w:rFonts w:asciiTheme="majorBidi" w:hAnsiTheme="majorBidi" w:cstheme="majorBidi"/>
          <w:b/>
          <w:bCs/>
          <w:sz w:val="28"/>
          <w:szCs w:val="28"/>
        </w:rPr>
        <w:t xml:space="preserve">for </w:t>
      </w:r>
      <w:r>
        <w:rPr>
          <w:rFonts w:asciiTheme="majorBidi" w:hAnsiTheme="majorBidi" w:cstheme="majorBidi"/>
          <w:b/>
          <w:bCs/>
          <w:sz w:val="28"/>
          <w:szCs w:val="28"/>
        </w:rPr>
        <w:t>Piezoelectric Application</w:t>
      </w:r>
      <w:r w:rsidRPr="000569A7">
        <w:rPr>
          <w:rFonts w:asciiTheme="majorBidi" w:hAnsiTheme="majorBidi" w:cstheme="majorBidi"/>
          <w:b/>
          <w:bCs/>
          <w:sz w:val="28"/>
          <w:szCs w:val="28"/>
        </w:rPr>
        <w:t xml:space="preserve"> </w:t>
      </w:r>
    </w:p>
    <w:p w:rsidR="0028352A" w:rsidRPr="000569A7" w:rsidRDefault="0028352A" w:rsidP="0028352A">
      <w:pPr>
        <w:spacing w:line="360" w:lineRule="auto"/>
        <w:jc w:val="center"/>
        <w:rPr>
          <w:rFonts w:asciiTheme="majorBidi" w:hAnsiTheme="majorBidi" w:cstheme="majorBidi"/>
          <w:sz w:val="24"/>
          <w:szCs w:val="24"/>
        </w:rPr>
      </w:pPr>
      <w:proofErr w:type="spellStart"/>
      <w:r w:rsidRPr="000569A7">
        <w:rPr>
          <w:rFonts w:asciiTheme="majorBidi" w:hAnsiTheme="majorBidi" w:cstheme="majorBidi"/>
          <w:sz w:val="24"/>
          <w:szCs w:val="24"/>
        </w:rPr>
        <w:t>Majeed</w:t>
      </w:r>
      <w:proofErr w:type="spellEnd"/>
      <w:r w:rsidRPr="000569A7">
        <w:rPr>
          <w:rFonts w:asciiTheme="majorBidi" w:hAnsiTheme="majorBidi" w:cstheme="majorBidi"/>
          <w:sz w:val="24"/>
          <w:szCs w:val="24"/>
        </w:rPr>
        <w:t xml:space="preserve"> Ali </w:t>
      </w:r>
      <w:proofErr w:type="spellStart"/>
      <w:r w:rsidRPr="000569A7">
        <w:rPr>
          <w:rFonts w:asciiTheme="majorBidi" w:hAnsiTheme="majorBidi" w:cstheme="majorBidi"/>
          <w:sz w:val="24"/>
          <w:szCs w:val="24"/>
        </w:rPr>
        <w:t>Habeeb</w:t>
      </w:r>
      <w:proofErr w:type="spellEnd"/>
      <w:r w:rsidRPr="000569A7">
        <w:rPr>
          <w:rFonts w:asciiTheme="majorBidi" w:hAnsiTheme="majorBidi" w:cstheme="majorBidi"/>
          <w:sz w:val="24"/>
          <w:szCs w:val="24"/>
          <w:vertAlign w:val="superscript"/>
        </w:rPr>
        <w:t>*</w:t>
      </w:r>
      <w:r w:rsidRPr="000569A7">
        <w:rPr>
          <w:rFonts w:asciiTheme="majorBidi" w:hAnsiTheme="majorBidi" w:cstheme="majorBidi"/>
          <w:sz w:val="24"/>
          <w:szCs w:val="24"/>
        </w:rPr>
        <w:t xml:space="preserve"> and Rehab </w:t>
      </w:r>
      <w:proofErr w:type="spellStart"/>
      <w:r w:rsidRPr="000569A7">
        <w:rPr>
          <w:rFonts w:asciiTheme="majorBidi" w:hAnsiTheme="majorBidi" w:cstheme="majorBidi"/>
          <w:sz w:val="24"/>
          <w:szCs w:val="24"/>
        </w:rPr>
        <w:t>Shather</w:t>
      </w:r>
      <w:proofErr w:type="spellEnd"/>
      <w:r w:rsidRPr="000569A7">
        <w:rPr>
          <w:rFonts w:asciiTheme="majorBidi" w:hAnsiTheme="majorBidi" w:cstheme="majorBidi"/>
          <w:sz w:val="24"/>
          <w:szCs w:val="24"/>
        </w:rPr>
        <w:t xml:space="preserve"> Abdul </w:t>
      </w:r>
      <w:proofErr w:type="spellStart"/>
      <w:r w:rsidRPr="000569A7">
        <w:rPr>
          <w:rFonts w:asciiTheme="majorBidi" w:hAnsiTheme="majorBidi" w:cstheme="majorBidi"/>
          <w:sz w:val="24"/>
          <w:szCs w:val="24"/>
        </w:rPr>
        <w:t>hamza</w:t>
      </w:r>
      <w:proofErr w:type="spellEnd"/>
    </w:p>
    <w:p w:rsidR="0028352A" w:rsidRPr="000569A7" w:rsidRDefault="0028352A" w:rsidP="0028352A">
      <w:pPr>
        <w:spacing w:line="360" w:lineRule="auto"/>
        <w:jc w:val="center"/>
        <w:rPr>
          <w:rFonts w:asciiTheme="majorBidi" w:hAnsiTheme="majorBidi" w:cstheme="majorBidi"/>
          <w:sz w:val="20"/>
          <w:szCs w:val="20"/>
        </w:rPr>
      </w:pPr>
      <w:r w:rsidRPr="000569A7">
        <w:rPr>
          <w:rFonts w:asciiTheme="majorBidi" w:hAnsiTheme="majorBidi" w:cstheme="majorBidi"/>
          <w:sz w:val="20"/>
          <w:szCs w:val="20"/>
        </w:rPr>
        <w:t xml:space="preserve">University of Babylon ,Department of Physics, College of Education For Pure </w:t>
      </w:r>
      <w:r>
        <w:rPr>
          <w:rFonts w:asciiTheme="majorBidi" w:hAnsiTheme="majorBidi" w:cstheme="majorBidi"/>
          <w:sz w:val="20"/>
          <w:szCs w:val="20"/>
        </w:rPr>
        <w:t>S</w:t>
      </w:r>
      <w:r w:rsidRPr="000569A7">
        <w:rPr>
          <w:rFonts w:asciiTheme="majorBidi" w:hAnsiTheme="majorBidi" w:cstheme="majorBidi"/>
          <w:sz w:val="20"/>
          <w:szCs w:val="20"/>
        </w:rPr>
        <w:t>ciences</w:t>
      </w:r>
      <w:r>
        <w:rPr>
          <w:rFonts w:asciiTheme="majorBidi" w:hAnsiTheme="majorBidi" w:cstheme="majorBidi"/>
          <w:sz w:val="20"/>
          <w:szCs w:val="20"/>
        </w:rPr>
        <w:t xml:space="preserve">, </w:t>
      </w:r>
      <w:r w:rsidRPr="000569A7">
        <w:rPr>
          <w:rFonts w:asciiTheme="majorBidi" w:hAnsiTheme="majorBidi" w:cstheme="majorBidi"/>
          <w:sz w:val="20"/>
          <w:szCs w:val="20"/>
        </w:rPr>
        <w:t>Hillah, Iraq.</w:t>
      </w:r>
    </w:p>
    <w:p w:rsidR="0028352A" w:rsidRPr="0028352A" w:rsidRDefault="0028352A" w:rsidP="0028352A">
      <w:pPr>
        <w:spacing w:line="360" w:lineRule="auto"/>
        <w:jc w:val="center"/>
        <w:rPr>
          <w:rFonts w:asciiTheme="majorBidi" w:hAnsiTheme="majorBidi" w:cstheme="majorBidi"/>
          <w:sz w:val="20"/>
          <w:szCs w:val="20"/>
        </w:rPr>
      </w:pPr>
      <w:r w:rsidRPr="00FF67AD">
        <w:rPr>
          <w:rFonts w:asciiTheme="majorBidi" w:hAnsiTheme="majorBidi" w:cstheme="majorBidi"/>
          <w:sz w:val="20"/>
          <w:szCs w:val="20"/>
        </w:rPr>
        <w:t>* Corresponding author: majeed-ali74@yahoo.com</w:t>
      </w:r>
    </w:p>
    <w:p w:rsidR="00272387" w:rsidRDefault="00272387" w:rsidP="00272387">
      <w:pPr>
        <w:rPr>
          <w:rFonts w:ascii="Times New Roman" w:hAnsi="Times New Roman" w:cs="Times New Roman"/>
          <w:b/>
          <w:bCs/>
          <w:sz w:val="28"/>
          <w:szCs w:val="28"/>
        </w:rPr>
      </w:pPr>
      <w:r w:rsidRPr="00272387">
        <w:rPr>
          <w:rFonts w:ascii="Times New Roman" w:hAnsi="Times New Roman" w:cs="Times New Roman"/>
          <w:b/>
          <w:bCs/>
          <w:sz w:val="28"/>
          <w:szCs w:val="28"/>
        </w:rPr>
        <w:t>A</w:t>
      </w:r>
      <w:r>
        <w:rPr>
          <w:rFonts w:ascii="Times New Roman" w:hAnsi="Times New Roman" w:cs="Times New Roman"/>
          <w:b/>
          <w:bCs/>
          <w:sz w:val="28"/>
          <w:szCs w:val="28"/>
        </w:rPr>
        <w:t>bstract</w:t>
      </w:r>
    </w:p>
    <w:p w:rsidR="00272387" w:rsidRPr="000921C3" w:rsidRDefault="00651474" w:rsidP="00DF6AD5">
      <w:pPr>
        <w:jc w:val="both"/>
        <w:rPr>
          <w:rFonts w:ascii="Times New Roman" w:hAnsi="Times New Roman" w:cs="Times New Roman"/>
          <w:sz w:val="28"/>
          <w:szCs w:val="28"/>
        </w:rPr>
      </w:pPr>
      <w:proofErr w:type="spellStart"/>
      <w:r w:rsidRPr="00651474">
        <w:rPr>
          <w:rFonts w:ascii="Times New Roman" w:hAnsi="Times New Roman" w:cs="Times New Roman"/>
          <w:sz w:val="28"/>
          <w:szCs w:val="28"/>
        </w:rPr>
        <w:t>Nanocomposites</w:t>
      </w:r>
      <w:proofErr w:type="spellEnd"/>
      <w:r w:rsidRPr="00651474">
        <w:rPr>
          <w:rFonts w:ascii="Times New Roman" w:hAnsi="Times New Roman" w:cs="Times New Roman"/>
          <w:sz w:val="28"/>
          <w:szCs w:val="28"/>
        </w:rPr>
        <w:t xml:space="preserve"> prepared by casting method with different percentages of </w:t>
      </w:r>
      <w:proofErr w:type="spellStart"/>
      <w:r w:rsidRPr="00651474">
        <w:rPr>
          <w:rFonts w:ascii="Times New Roman" w:hAnsi="Times New Roman" w:cs="Times New Roman"/>
          <w:sz w:val="28"/>
          <w:szCs w:val="28"/>
        </w:rPr>
        <w:t>nano</w:t>
      </w:r>
      <w:proofErr w:type="spellEnd"/>
      <w:r w:rsidRPr="00651474">
        <w:rPr>
          <w:rFonts w:ascii="Times New Roman" w:hAnsi="Times New Roman" w:cs="Times New Roman"/>
          <w:sz w:val="28"/>
          <w:szCs w:val="28"/>
        </w:rPr>
        <w:t xml:space="preserve"> magnesium oxide (0, 1.5, 3, 4.5 and 6) </w:t>
      </w:r>
      <w:proofErr w:type="spellStart"/>
      <w:r w:rsidRPr="00651474">
        <w:rPr>
          <w:rFonts w:ascii="Times New Roman" w:hAnsi="Times New Roman" w:cs="Times New Roman"/>
          <w:sz w:val="28"/>
          <w:szCs w:val="28"/>
        </w:rPr>
        <w:t>wt%</w:t>
      </w:r>
      <w:r w:rsidR="000921C3" w:rsidRPr="000921C3">
        <w:rPr>
          <w:rFonts w:ascii="Times New Roman" w:hAnsi="Times New Roman" w:cs="Times New Roman"/>
          <w:sz w:val="28"/>
          <w:szCs w:val="28"/>
        </w:rPr>
        <w:t>.The</w:t>
      </w:r>
      <w:proofErr w:type="spellEnd"/>
      <w:r w:rsidR="000921C3" w:rsidRPr="000921C3">
        <w:rPr>
          <w:rFonts w:ascii="Times New Roman" w:hAnsi="Times New Roman" w:cs="Times New Roman"/>
          <w:sz w:val="28"/>
          <w:szCs w:val="28"/>
        </w:rPr>
        <w:t xml:space="preserve"> structural and electrical properties of (PAA-CMC-</w:t>
      </w:r>
      <w:proofErr w:type="spellStart"/>
      <w:r w:rsidR="000921C3" w:rsidRPr="000921C3">
        <w:rPr>
          <w:rFonts w:ascii="Times New Roman" w:hAnsi="Times New Roman" w:cs="Times New Roman"/>
          <w:sz w:val="28"/>
          <w:szCs w:val="28"/>
        </w:rPr>
        <w:t>MgO</w:t>
      </w:r>
      <w:proofErr w:type="spellEnd"/>
      <w:r w:rsidR="000921C3" w:rsidRPr="000921C3">
        <w:rPr>
          <w:rFonts w:ascii="Times New Roman" w:hAnsi="Times New Roman" w:cs="Times New Roman"/>
          <w:sz w:val="28"/>
          <w:szCs w:val="28"/>
        </w:rPr>
        <w:t xml:space="preserve">) </w:t>
      </w:r>
      <w:proofErr w:type="spellStart"/>
      <w:r w:rsidR="000921C3" w:rsidRPr="000921C3">
        <w:rPr>
          <w:rFonts w:ascii="Times New Roman" w:hAnsi="Times New Roman" w:cs="Times New Roman"/>
          <w:sz w:val="28"/>
          <w:szCs w:val="28"/>
        </w:rPr>
        <w:t>nanocomposites</w:t>
      </w:r>
      <w:proofErr w:type="spellEnd"/>
      <w:r w:rsidR="000921C3" w:rsidRPr="000921C3">
        <w:rPr>
          <w:rFonts w:ascii="Times New Roman" w:hAnsi="Times New Roman" w:cs="Times New Roman"/>
          <w:sz w:val="28"/>
          <w:szCs w:val="28"/>
        </w:rPr>
        <w:t xml:space="preserve"> were </w:t>
      </w:r>
      <w:proofErr w:type="spellStart"/>
      <w:r w:rsidR="000921C3" w:rsidRPr="000921C3">
        <w:rPr>
          <w:rFonts w:ascii="Times New Roman" w:hAnsi="Times New Roman" w:cs="Times New Roman"/>
          <w:sz w:val="28"/>
          <w:szCs w:val="28"/>
        </w:rPr>
        <w:t>studied.The</w:t>
      </w:r>
      <w:proofErr w:type="spellEnd"/>
      <w:r w:rsidR="000921C3" w:rsidRPr="000921C3">
        <w:rPr>
          <w:rFonts w:ascii="Times New Roman" w:hAnsi="Times New Roman" w:cs="Times New Roman"/>
          <w:sz w:val="28"/>
          <w:szCs w:val="28"/>
        </w:rPr>
        <w:t xml:space="preserve"> experimental results </w:t>
      </w:r>
      <w:r w:rsidR="00DF6AD5">
        <w:rPr>
          <w:rFonts w:ascii="Times New Roman" w:hAnsi="Times New Roman" w:cs="Times New Roman"/>
          <w:sz w:val="28"/>
          <w:szCs w:val="28"/>
        </w:rPr>
        <w:t>of</w:t>
      </w:r>
      <w:r w:rsidR="000921C3" w:rsidRPr="000921C3">
        <w:rPr>
          <w:rFonts w:ascii="Times New Roman" w:hAnsi="Times New Roman" w:cs="Times New Roman"/>
          <w:sz w:val="28"/>
          <w:szCs w:val="28"/>
        </w:rPr>
        <w:t xml:space="preserve"> Scanning electron microscopy shows the surface morphology of the (PAA-CMC-</w:t>
      </w:r>
      <w:proofErr w:type="spellStart"/>
      <w:r w:rsidR="000921C3" w:rsidRPr="000921C3">
        <w:rPr>
          <w:rFonts w:ascii="Times New Roman" w:hAnsi="Times New Roman" w:cs="Times New Roman"/>
          <w:sz w:val="28"/>
          <w:szCs w:val="28"/>
        </w:rPr>
        <w:t>MgO</w:t>
      </w:r>
      <w:proofErr w:type="spellEnd"/>
      <w:r w:rsidR="000921C3" w:rsidRPr="000921C3">
        <w:rPr>
          <w:rFonts w:ascii="Times New Roman" w:hAnsi="Times New Roman" w:cs="Times New Roman"/>
          <w:sz w:val="28"/>
          <w:szCs w:val="28"/>
        </w:rPr>
        <w:t xml:space="preserve">)  </w:t>
      </w:r>
      <w:proofErr w:type="spellStart"/>
      <w:r w:rsidR="000921C3" w:rsidRPr="000921C3">
        <w:rPr>
          <w:rFonts w:ascii="Times New Roman" w:hAnsi="Times New Roman" w:cs="Times New Roman"/>
          <w:sz w:val="28"/>
          <w:szCs w:val="28"/>
        </w:rPr>
        <w:t>nanocomposites</w:t>
      </w:r>
      <w:proofErr w:type="spellEnd"/>
      <w:r w:rsidR="000921C3" w:rsidRPr="000921C3">
        <w:rPr>
          <w:rFonts w:ascii="Times New Roman" w:hAnsi="Times New Roman" w:cs="Times New Roman"/>
          <w:sz w:val="28"/>
          <w:szCs w:val="28"/>
        </w:rPr>
        <w:t xml:space="preserve"> where many aggregates or chunks randomly distributed on the top surface, homogeneous and coherent</w:t>
      </w:r>
      <w:r>
        <w:rPr>
          <w:rFonts w:ascii="Times New Roman" w:hAnsi="Times New Roman" w:cs="Times New Roman"/>
          <w:sz w:val="28"/>
          <w:szCs w:val="28"/>
        </w:rPr>
        <w:t>.T</w:t>
      </w:r>
      <w:r w:rsidR="000921C3" w:rsidRPr="000921C3">
        <w:rPr>
          <w:rFonts w:ascii="Times New Roman" w:hAnsi="Times New Roman" w:cs="Times New Roman"/>
          <w:sz w:val="28"/>
          <w:szCs w:val="28"/>
        </w:rPr>
        <w:t>he D.C electrical conductivity for (PAA-CMC-</w:t>
      </w:r>
      <w:proofErr w:type="spellStart"/>
      <w:r w:rsidR="000921C3" w:rsidRPr="000921C3">
        <w:rPr>
          <w:rFonts w:ascii="Times New Roman" w:hAnsi="Times New Roman" w:cs="Times New Roman"/>
          <w:sz w:val="28"/>
          <w:szCs w:val="28"/>
        </w:rPr>
        <w:t>MgO</w:t>
      </w:r>
      <w:proofErr w:type="spellEnd"/>
      <w:r w:rsidR="000921C3" w:rsidRPr="000921C3">
        <w:rPr>
          <w:rFonts w:ascii="Times New Roman" w:hAnsi="Times New Roman" w:cs="Times New Roman"/>
          <w:sz w:val="28"/>
          <w:szCs w:val="28"/>
        </w:rPr>
        <w:t xml:space="preserve">) </w:t>
      </w:r>
      <w:proofErr w:type="spellStart"/>
      <w:r w:rsidR="000921C3" w:rsidRPr="000921C3">
        <w:rPr>
          <w:rFonts w:ascii="Times New Roman" w:hAnsi="Times New Roman" w:cs="Times New Roman"/>
          <w:sz w:val="28"/>
          <w:szCs w:val="28"/>
        </w:rPr>
        <w:t>nanocomposites</w:t>
      </w:r>
      <w:proofErr w:type="spellEnd"/>
      <w:r w:rsidR="000921C3" w:rsidRPr="000921C3">
        <w:rPr>
          <w:rFonts w:ascii="Times New Roman" w:hAnsi="Times New Roman" w:cs="Times New Roman"/>
          <w:sz w:val="28"/>
          <w:szCs w:val="28"/>
        </w:rPr>
        <w:t xml:space="preserve"> increased with increasing of temperature and magnesium </w:t>
      </w:r>
      <w:proofErr w:type="spellStart"/>
      <w:r w:rsidR="000921C3" w:rsidRPr="000921C3">
        <w:rPr>
          <w:rFonts w:ascii="Times New Roman" w:hAnsi="Times New Roman" w:cs="Times New Roman"/>
          <w:sz w:val="28"/>
          <w:szCs w:val="28"/>
        </w:rPr>
        <w:t>oxid</w:t>
      </w:r>
      <w:proofErr w:type="spellEnd"/>
      <w:r w:rsidR="000921C3" w:rsidRPr="000921C3">
        <w:rPr>
          <w:rFonts w:ascii="Times New Roman" w:hAnsi="Times New Roman" w:cs="Times New Roman"/>
          <w:sz w:val="28"/>
          <w:szCs w:val="28"/>
        </w:rPr>
        <w:t xml:space="preserve"> </w:t>
      </w:r>
      <w:proofErr w:type="spellStart"/>
      <w:r w:rsidR="000921C3" w:rsidRPr="000921C3">
        <w:rPr>
          <w:rFonts w:ascii="Times New Roman" w:hAnsi="Times New Roman" w:cs="Times New Roman"/>
          <w:sz w:val="28"/>
          <w:szCs w:val="28"/>
        </w:rPr>
        <w:t>nanoparticles</w:t>
      </w:r>
      <w:proofErr w:type="spellEnd"/>
      <w:r w:rsidR="000921C3" w:rsidRPr="000921C3">
        <w:rPr>
          <w:rFonts w:ascii="Times New Roman" w:hAnsi="Times New Roman" w:cs="Times New Roman"/>
          <w:sz w:val="28"/>
          <w:szCs w:val="28"/>
        </w:rPr>
        <w:t xml:space="preserve"> concentration, while activation energy decreases with increasing of th</w:t>
      </w:r>
      <w:r w:rsidR="00DF6AD5">
        <w:rPr>
          <w:rFonts w:ascii="Times New Roman" w:hAnsi="Times New Roman" w:cs="Times New Roman"/>
          <w:sz w:val="28"/>
          <w:szCs w:val="28"/>
        </w:rPr>
        <w:t xml:space="preserve">e  magnesium </w:t>
      </w:r>
      <w:proofErr w:type="spellStart"/>
      <w:r w:rsidR="00DF6AD5">
        <w:rPr>
          <w:rFonts w:ascii="Times New Roman" w:hAnsi="Times New Roman" w:cs="Times New Roman"/>
          <w:sz w:val="28"/>
          <w:szCs w:val="28"/>
        </w:rPr>
        <w:t>oxid</w:t>
      </w:r>
      <w:proofErr w:type="spellEnd"/>
      <w:r w:rsidR="00DF6AD5">
        <w:rPr>
          <w:rFonts w:ascii="Times New Roman" w:hAnsi="Times New Roman" w:cs="Times New Roman"/>
          <w:sz w:val="28"/>
          <w:szCs w:val="28"/>
        </w:rPr>
        <w:t xml:space="preserve"> </w:t>
      </w:r>
      <w:proofErr w:type="spellStart"/>
      <w:r w:rsidR="00DF6AD5">
        <w:rPr>
          <w:rFonts w:ascii="Times New Roman" w:hAnsi="Times New Roman" w:cs="Times New Roman"/>
          <w:sz w:val="28"/>
          <w:szCs w:val="28"/>
        </w:rPr>
        <w:t>nanoparticles</w:t>
      </w:r>
      <w:proofErr w:type="spellEnd"/>
      <w:r w:rsidR="00DF6AD5">
        <w:rPr>
          <w:rFonts w:ascii="Times New Roman" w:hAnsi="Times New Roman" w:cs="Times New Roman"/>
          <w:sz w:val="28"/>
          <w:szCs w:val="28"/>
        </w:rPr>
        <w:t xml:space="preserve"> </w:t>
      </w:r>
      <w:proofErr w:type="spellStart"/>
      <w:r w:rsidR="000921C3" w:rsidRPr="000921C3">
        <w:rPr>
          <w:rFonts w:ascii="Times New Roman" w:hAnsi="Times New Roman" w:cs="Times New Roman"/>
          <w:sz w:val="28"/>
          <w:szCs w:val="28"/>
        </w:rPr>
        <w:t>concentration.The</w:t>
      </w:r>
      <w:proofErr w:type="spellEnd"/>
      <w:r w:rsidR="000921C3" w:rsidRPr="000921C3">
        <w:rPr>
          <w:rFonts w:ascii="Times New Roman" w:hAnsi="Times New Roman" w:cs="Times New Roman"/>
          <w:sz w:val="28"/>
          <w:szCs w:val="28"/>
        </w:rPr>
        <w:t xml:space="preserve"> A.C electrical properties show that the dielectric constant and dielectric loss of the </w:t>
      </w:r>
      <w:proofErr w:type="spellStart"/>
      <w:r w:rsidR="000921C3" w:rsidRPr="000921C3">
        <w:rPr>
          <w:rFonts w:ascii="Times New Roman" w:hAnsi="Times New Roman" w:cs="Times New Roman"/>
          <w:sz w:val="28"/>
          <w:szCs w:val="28"/>
        </w:rPr>
        <w:t>nanocomposites</w:t>
      </w:r>
      <w:proofErr w:type="spellEnd"/>
      <w:r w:rsidR="000921C3" w:rsidRPr="000921C3">
        <w:rPr>
          <w:rFonts w:ascii="Times New Roman" w:hAnsi="Times New Roman" w:cs="Times New Roman"/>
          <w:sz w:val="28"/>
          <w:szCs w:val="28"/>
        </w:rPr>
        <w:t xml:space="preserve"> decrease with increasing the frequency of applied electrical field and they increase with the increase of  the concentration of the magnesium oxide  nanoparticles. The A.C electrical conductivity increases with increasing the concentration of magnesium oxide nanoparticles</w:t>
      </w:r>
      <w:r w:rsidR="00E0467B">
        <w:rPr>
          <w:rFonts w:ascii="Times New Roman" w:hAnsi="Times New Roman" w:cs="Times New Roman"/>
          <w:sz w:val="28"/>
          <w:szCs w:val="28"/>
        </w:rPr>
        <w:t xml:space="preserve"> and also </w:t>
      </w:r>
      <w:r w:rsidR="000921C3" w:rsidRPr="000921C3">
        <w:rPr>
          <w:rFonts w:ascii="Times New Roman" w:hAnsi="Times New Roman" w:cs="Times New Roman"/>
          <w:sz w:val="28"/>
          <w:szCs w:val="28"/>
        </w:rPr>
        <w:t>increases with the increase frequency, a</w:t>
      </w:r>
      <w:r w:rsidR="00E0467B">
        <w:rPr>
          <w:rFonts w:ascii="Times New Roman" w:hAnsi="Times New Roman" w:cs="Times New Roman"/>
          <w:sz w:val="28"/>
          <w:szCs w:val="28"/>
        </w:rPr>
        <w:t>s well as</w:t>
      </w:r>
      <w:r w:rsidR="000921C3" w:rsidRPr="000921C3">
        <w:rPr>
          <w:rFonts w:ascii="Times New Roman" w:hAnsi="Times New Roman" w:cs="Times New Roman"/>
          <w:sz w:val="28"/>
          <w:szCs w:val="28"/>
        </w:rPr>
        <w:t xml:space="preserve"> almost constant at high frequency</w:t>
      </w:r>
      <w:r w:rsidR="00E0467B">
        <w:rPr>
          <w:rFonts w:ascii="Times New Roman" w:hAnsi="Times New Roman" w:cs="Times New Roman"/>
          <w:sz w:val="28"/>
          <w:szCs w:val="28"/>
        </w:rPr>
        <w:t>.T</w:t>
      </w:r>
      <w:r w:rsidR="000921C3" w:rsidRPr="000921C3">
        <w:rPr>
          <w:rFonts w:ascii="Times New Roman" w:hAnsi="Times New Roman" w:cs="Times New Roman"/>
          <w:sz w:val="28"/>
          <w:szCs w:val="28"/>
        </w:rPr>
        <w:t>he results of sensor application showed that the electrical resistance of (PAA-CMC-</w:t>
      </w:r>
      <w:proofErr w:type="spellStart"/>
      <w:r w:rsidR="000921C3" w:rsidRPr="000921C3">
        <w:rPr>
          <w:rFonts w:ascii="Times New Roman" w:hAnsi="Times New Roman" w:cs="Times New Roman"/>
          <w:sz w:val="28"/>
          <w:szCs w:val="28"/>
        </w:rPr>
        <w:t>MgO</w:t>
      </w:r>
      <w:proofErr w:type="spellEnd"/>
      <w:r w:rsidR="000921C3" w:rsidRPr="000921C3">
        <w:rPr>
          <w:rFonts w:ascii="Times New Roman" w:hAnsi="Times New Roman" w:cs="Times New Roman"/>
          <w:sz w:val="28"/>
          <w:szCs w:val="28"/>
        </w:rPr>
        <w:t xml:space="preserve">) </w:t>
      </w:r>
      <w:proofErr w:type="spellStart"/>
      <w:r w:rsidR="000921C3" w:rsidRPr="000921C3">
        <w:rPr>
          <w:rFonts w:ascii="Times New Roman" w:hAnsi="Times New Roman" w:cs="Times New Roman"/>
          <w:sz w:val="28"/>
          <w:szCs w:val="28"/>
        </w:rPr>
        <w:t>nanocomposite</w:t>
      </w:r>
      <w:proofErr w:type="spellEnd"/>
      <w:r w:rsidR="000921C3" w:rsidRPr="000921C3">
        <w:rPr>
          <w:rFonts w:ascii="Times New Roman" w:hAnsi="Times New Roman" w:cs="Times New Roman"/>
          <w:sz w:val="28"/>
          <w:szCs w:val="28"/>
        </w:rPr>
        <w:t xml:space="preserve"> decreases with increases in pressure.</w:t>
      </w:r>
    </w:p>
    <w:p w:rsidR="00AF3A70" w:rsidRPr="00AF3A70" w:rsidRDefault="00AF3A70" w:rsidP="000803AC">
      <w:pPr>
        <w:rPr>
          <w:rFonts w:ascii="Times New Roman" w:hAnsi="Times New Roman" w:cs="Times New Roman"/>
          <w:b/>
          <w:bCs/>
          <w:sz w:val="28"/>
          <w:szCs w:val="28"/>
        </w:rPr>
      </w:pPr>
      <w:r w:rsidRPr="00AF3A70">
        <w:rPr>
          <w:rFonts w:ascii="Times New Roman" w:hAnsi="Times New Roman" w:cs="Times New Roman"/>
          <w:b/>
          <w:bCs/>
          <w:sz w:val="28"/>
          <w:szCs w:val="28"/>
        </w:rPr>
        <w:t>1. Introduction</w:t>
      </w:r>
    </w:p>
    <w:p w:rsidR="00195F93" w:rsidRDefault="00AF3A70" w:rsidP="008F6D96">
      <w:pPr>
        <w:jc w:val="both"/>
        <w:rPr>
          <w:rFonts w:ascii="Times New Roman" w:hAnsi="Times New Roman" w:cs="Times New Roman"/>
          <w:sz w:val="28"/>
          <w:szCs w:val="28"/>
        </w:rPr>
      </w:pPr>
      <w:r w:rsidRPr="00AF3A70">
        <w:rPr>
          <w:rFonts w:ascii="Times New Roman" w:hAnsi="Times New Roman" w:cs="Times New Roman"/>
          <w:sz w:val="28"/>
          <w:szCs w:val="28"/>
        </w:rPr>
        <w:t>Nanotechnology is interdisciplinary technology that has been booming in many areas during the recent decade, including   materials science, plastics, electronics , optics, mechanics, energy, medicine  and aerospace. Its profound societal impact has been considered as the huge momentum to usher in a second industrial revolution [</w:t>
      </w:r>
      <w:r w:rsidR="00195F93">
        <w:rPr>
          <w:rFonts w:ascii="Times New Roman" w:hAnsi="Times New Roman" w:cs="Times New Roman"/>
          <w:sz w:val="28"/>
          <w:szCs w:val="28"/>
        </w:rPr>
        <w:t>1</w:t>
      </w:r>
      <w:r w:rsidRPr="00AF3A70">
        <w:rPr>
          <w:rFonts w:ascii="Times New Roman" w:hAnsi="Times New Roman" w:cs="Times New Roman"/>
          <w:sz w:val="28"/>
          <w:szCs w:val="28"/>
        </w:rPr>
        <w:t xml:space="preserve">]. Nanotechnology involves is the science which includes the investigation and design of materials or devices at the atomic and molecular </w:t>
      </w:r>
      <w:proofErr w:type="spellStart"/>
      <w:r w:rsidRPr="00AF3A70">
        <w:rPr>
          <w:rFonts w:ascii="Times New Roman" w:hAnsi="Times New Roman" w:cs="Times New Roman"/>
          <w:sz w:val="28"/>
          <w:szCs w:val="28"/>
        </w:rPr>
        <w:lastRenderedPageBreak/>
        <w:t>levels.nanotechnology</w:t>
      </w:r>
      <w:proofErr w:type="spellEnd"/>
      <w:r w:rsidRPr="00AF3A70">
        <w:rPr>
          <w:rFonts w:ascii="Times New Roman" w:hAnsi="Times New Roman" w:cs="Times New Roman"/>
          <w:sz w:val="28"/>
          <w:szCs w:val="28"/>
        </w:rPr>
        <w:t xml:space="preserve"> deals with structure 100 nanometers or smaller, and involves developing materials or</w:t>
      </w:r>
      <w:r w:rsidR="00195F93">
        <w:rPr>
          <w:rFonts w:ascii="Times New Roman" w:hAnsi="Times New Roman" w:cs="Times New Roman"/>
          <w:sz w:val="28"/>
          <w:szCs w:val="28"/>
        </w:rPr>
        <w:t xml:space="preserve"> devices within that size [2,3</w:t>
      </w:r>
      <w:r w:rsidRPr="00AF3A70">
        <w:rPr>
          <w:rFonts w:ascii="Times New Roman" w:hAnsi="Times New Roman" w:cs="Times New Roman"/>
          <w:sz w:val="28"/>
          <w:szCs w:val="28"/>
        </w:rPr>
        <w:t>]. Norio Taniguchi The term “nanotechnology” was first coined in 1974, in Japan , as follows: “Nanotechnology mainly consists of the processing of separation, consolidation and deformation of materials by one atom or one molecule [</w:t>
      </w:r>
      <w:r w:rsidR="00195F93">
        <w:rPr>
          <w:rFonts w:ascii="Times New Roman" w:hAnsi="Times New Roman" w:cs="Times New Roman"/>
          <w:sz w:val="28"/>
          <w:szCs w:val="28"/>
        </w:rPr>
        <w:t>4</w:t>
      </w:r>
      <w:r w:rsidRPr="00AF3A70">
        <w:rPr>
          <w:rFonts w:ascii="Times New Roman" w:hAnsi="Times New Roman" w:cs="Times New Roman"/>
          <w:sz w:val="28"/>
          <w:szCs w:val="28"/>
        </w:rPr>
        <w:t>].This definition encompassed a multitude of rapidly emerging technologies, based upon the scaling down of existing technologies to the next level of precision and miniaturization, that is to say technologies offering a precision manufacture of materials with nanometer tolerances [</w:t>
      </w:r>
      <w:r w:rsidR="00195F93">
        <w:rPr>
          <w:rFonts w:ascii="Times New Roman" w:hAnsi="Times New Roman" w:cs="Times New Roman"/>
          <w:sz w:val="28"/>
          <w:szCs w:val="28"/>
        </w:rPr>
        <w:t>5</w:t>
      </w:r>
      <w:r w:rsidRPr="00AF3A70">
        <w:rPr>
          <w:rFonts w:ascii="Times New Roman" w:hAnsi="Times New Roman" w:cs="Times New Roman"/>
          <w:sz w:val="28"/>
          <w:szCs w:val="28"/>
        </w:rPr>
        <w:t>].The “</w:t>
      </w:r>
      <w:proofErr w:type="spellStart"/>
      <w:r w:rsidRPr="00AF3A70">
        <w:rPr>
          <w:rFonts w:ascii="Times New Roman" w:hAnsi="Times New Roman" w:cs="Times New Roman"/>
          <w:sz w:val="28"/>
          <w:szCs w:val="28"/>
        </w:rPr>
        <w:t>nano</w:t>
      </w:r>
      <w:proofErr w:type="spellEnd"/>
      <w:r w:rsidRPr="00AF3A70">
        <w:rPr>
          <w:rFonts w:ascii="Times New Roman" w:hAnsi="Times New Roman" w:cs="Times New Roman"/>
          <w:sz w:val="28"/>
          <w:szCs w:val="28"/>
        </w:rPr>
        <w:t>” in nanotechnology comes from the Greek word “Nanos” that means dwarf  refers to 10-9 m and is too small to the extent that the smallest objects can only be shaped as molecules or conglomerates of atoms or molecules in the quantum world . The applications of nanotechnology increased in the recent years, the highest potential application is in the field of materials, follow</w:t>
      </w:r>
      <w:r w:rsidR="00DF6AD5">
        <w:rPr>
          <w:rFonts w:ascii="Times New Roman" w:hAnsi="Times New Roman" w:cs="Times New Roman"/>
          <w:sz w:val="28"/>
          <w:szCs w:val="28"/>
        </w:rPr>
        <w:t>ed by electronics and medicine. P</w:t>
      </w:r>
      <w:r w:rsidRPr="00AF3A70">
        <w:rPr>
          <w:rFonts w:ascii="Times New Roman" w:hAnsi="Times New Roman" w:cs="Times New Roman"/>
          <w:sz w:val="28"/>
          <w:szCs w:val="28"/>
        </w:rPr>
        <w:t>otential applications of nanotechnol</w:t>
      </w:r>
      <w:r>
        <w:rPr>
          <w:rFonts w:ascii="Times New Roman" w:hAnsi="Times New Roman" w:cs="Times New Roman"/>
          <w:sz w:val="28"/>
          <w:szCs w:val="28"/>
        </w:rPr>
        <w:t>ogy</w:t>
      </w:r>
      <w:r w:rsidRPr="00AF3A70">
        <w:rPr>
          <w:rFonts w:ascii="Times New Roman" w:hAnsi="Times New Roman" w:cs="Times New Roman"/>
          <w:sz w:val="28"/>
          <w:szCs w:val="28"/>
        </w:rPr>
        <w:t>:  Ul</w:t>
      </w:r>
      <w:r>
        <w:rPr>
          <w:rFonts w:ascii="Times New Roman" w:hAnsi="Times New Roman" w:cs="Times New Roman"/>
          <w:sz w:val="28"/>
          <w:szCs w:val="28"/>
        </w:rPr>
        <w:t>tra-light weight, high strength, b</w:t>
      </w:r>
      <w:r w:rsidRPr="00AF3A70">
        <w:rPr>
          <w:rFonts w:ascii="Times New Roman" w:hAnsi="Times New Roman" w:cs="Times New Roman"/>
          <w:sz w:val="28"/>
          <w:szCs w:val="28"/>
        </w:rPr>
        <w:t>arriers for thermal and optical applica</w:t>
      </w:r>
      <w:r>
        <w:rPr>
          <w:rFonts w:ascii="Times New Roman" w:hAnsi="Times New Roman" w:cs="Times New Roman"/>
          <w:sz w:val="28"/>
          <w:szCs w:val="28"/>
        </w:rPr>
        <w:t>tion, f</w:t>
      </w:r>
      <w:r w:rsidRPr="00AF3A70">
        <w:rPr>
          <w:rFonts w:ascii="Times New Roman" w:hAnsi="Times New Roman" w:cs="Times New Roman"/>
          <w:sz w:val="28"/>
          <w:szCs w:val="28"/>
        </w:rPr>
        <w:t>aster, smaller and more efficient semi</w:t>
      </w:r>
      <w:r>
        <w:rPr>
          <w:rFonts w:ascii="Times New Roman" w:hAnsi="Times New Roman" w:cs="Times New Roman"/>
          <w:sz w:val="28"/>
          <w:szCs w:val="28"/>
        </w:rPr>
        <w:t>conductors and micro-processors,</w:t>
      </w:r>
      <w:r w:rsidRPr="00AF3A70">
        <w:rPr>
          <w:rFonts w:ascii="Times New Roman" w:hAnsi="Times New Roman" w:cs="Times New Roman"/>
          <w:sz w:val="28"/>
          <w:szCs w:val="28"/>
        </w:rPr>
        <w:t xml:space="preserve"> Nano-composite polymers and thin protective coatings for structur</w:t>
      </w:r>
      <w:r>
        <w:rPr>
          <w:rFonts w:ascii="Times New Roman" w:hAnsi="Times New Roman" w:cs="Times New Roman"/>
          <w:sz w:val="28"/>
          <w:szCs w:val="28"/>
        </w:rPr>
        <w:t>al and electronic applications, l</w:t>
      </w:r>
      <w:r w:rsidRPr="00AF3A70">
        <w:rPr>
          <w:rFonts w:ascii="Times New Roman" w:hAnsi="Times New Roman" w:cs="Times New Roman"/>
          <w:sz w:val="28"/>
          <w:szCs w:val="28"/>
        </w:rPr>
        <w:t>ow volta</w:t>
      </w:r>
      <w:r>
        <w:rPr>
          <w:rFonts w:ascii="Times New Roman" w:hAnsi="Times New Roman" w:cs="Times New Roman"/>
          <w:sz w:val="28"/>
          <w:szCs w:val="28"/>
        </w:rPr>
        <w:t>ge and high-brightness displays,f</w:t>
      </w:r>
      <w:r w:rsidRPr="00AF3A70">
        <w:rPr>
          <w:rFonts w:ascii="Times New Roman" w:hAnsi="Times New Roman" w:cs="Times New Roman"/>
          <w:sz w:val="28"/>
          <w:szCs w:val="28"/>
        </w:rPr>
        <w:t>ilters for cost-effective desalinizat</w:t>
      </w:r>
      <w:r>
        <w:rPr>
          <w:rFonts w:ascii="Times New Roman" w:hAnsi="Times New Roman" w:cs="Times New Roman"/>
          <w:sz w:val="28"/>
          <w:szCs w:val="28"/>
        </w:rPr>
        <w:t>ion of water,m</w:t>
      </w:r>
      <w:r w:rsidRPr="00AF3A70">
        <w:rPr>
          <w:rFonts w:ascii="Times New Roman" w:hAnsi="Times New Roman" w:cs="Times New Roman"/>
          <w:sz w:val="28"/>
          <w:szCs w:val="28"/>
        </w:rPr>
        <w:t>iniaturized computers, non-volatile memory</w:t>
      </w:r>
      <w:r>
        <w:rPr>
          <w:rFonts w:ascii="Times New Roman" w:hAnsi="Times New Roman" w:cs="Times New Roman"/>
          <w:sz w:val="28"/>
          <w:szCs w:val="28"/>
        </w:rPr>
        <w:t>, a</w:t>
      </w:r>
      <w:r w:rsidRPr="00AF3A70">
        <w:rPr>
          <w:rFonts w:ascii="Times New Roman" w:hAnsi="Times New Roman" w:cs="Times New Roman"/>
          <w:sz w:val="28"/>
          <w:szCs w:val="28"/>
        </w:rPr>
        <w:t>ntibacterial dressings and coatings</w:t>
      </w:r>
      <w:r>
        <w:rPr>
          <w:rFonts w:ascii="Times New Roman" w:hAnsi="Times New Roman" w:cs="Times New Roman"/>
          <w:sz w:val="28"/>
          <w:szCs w:val="28"/>
        </w:rPr>
        <w:t>,m</w:t>
      </w:r>
      <w:r w:rsidRPr="00AF3A70">
        <w:rPr>
          <w:rFonts w:ascii="Times New Roman" w:hAnsi="Times New Roman" w:cs="Times New Roman"/>
          <w:sz w:val="28"/>
          <w:szCs w:val="28"/>
        </w:rPr>
        <w:t>iniature thin film photovoltaic solar cells</w:t>
      </w:r>
      <w:r>
        <w:rPr>
          <w:rFonts w:ascii="Times New Roman" w:hAnsi="Times New Roman" w:cs="Times New Roman"/>
          <w:sz w:val="28"/>
          <w:szCs w:val="28"/>
        </w:rPr>
        <w:t xml:space="preserve"> for cost effective power </w:t>
      </w:r>
      <w:r w:rsidRPr="00AF3A70">
        <w:rPr>
          <w:rFonts w:ascii="Times New Roman" w:hAnsi="Times New Roman" w:cs="Times New Roman"/>
          <w:sz w:val="28"/>
          <w:szCs w:val="28"/>
        </w:rPr>
        <w:t>generation for appl</w:t>
      </w:r>
      <w:r>
        <w:rPr>
          <w:rFonts w:ascii="Times New Roman" w:hAnsi="Times New Roman" w:cs="Times New Roman"/>
          <w:sz w:val="28"/>
          <w:szCs w:val="28"/>
        </w:rPr>
        <w:t xml:space="preserve">ications ranging from laptop to </w:t>
      </w:r>
      <w:r w:rsidRPr="00AF3A70">
        <w:rPr>
          <w:rFonts w:ascii="Times New Roman" w:hAnsi="Times New Roman" w:cs="Times New Roman"/>
          <w:sz w:val="28"/>
          <w:szCs w:val="28"/>
        </w:rPr>
        <w:t>automobiles</w:t>
      </w:r>
      <w:r>
        <w:rPr>
          <w:rFonts w:ascii="Times New Roman" w:hAnsi="Times New Roman" w:cs="Times New Roman"/>
          <w:sz w:val="28"/>
          <w:szCs w:val="28"/>
        </w:rPr>
        <w:t>, m</w:t>
      </w:r>
      <w:r w:rsidRPr="00AF3A70">
        <w:rPr>
          <w:rFonts w:ascii="Times New Roman" w:hAnsi="Times New Roman" w:cs="Times New Roman"/>
          <w:sz w:val="28"/>
          <w:szCs w:val="28"/>
        </w:rPr>
        <w:t>icro sensors and diagnostics for more effective treatment</w:t>
      </w:r>
      <w:r>
        <w:rPr>
          <w:rFonts w:ascii="Times New Roman" w:hAnsi="Times New Roman" w:cs="Times New Roman"/>
          <w:sz w:val="28"/>
          <w:szCs w:val="28"/>
        </w:rPr>
        <w:t xml:space="preserve"> and h</w:t>
      </w:r>
      <w:r w:rsidRPr="00AF3A70">
        <w:rPr>
          <w:rFonts w:ascii="Times New Roman" w:hAnsi="Times New Roman" w:cs="Times New Roman"/>
          <w:sz w:val="28"/>
          <w:szCs w:val="28"/>
        </w:rPr>
        <w:t>ighly effective drug compounds and perfectly targeted drug delivery</w:t>
      </w:r>
      <w:r>
        <w:rPr>
          <w:rFonts w:ascii="Times New Roman" w:hAnsi="Times New Roman" w:cs="Times New Roman"/>
          <w:sz w:val="28"/>
          <w:szCs w:val="28"/>
        </w:rPr>
        <w:t xml:space="preserve"> [</w:t>
      </w:r>
      <w:r w:rsidR="00195F93">
        <w:rPr>
          <w:rFonts w:ascii="Times New Roman" w:hAnsi="Times New Roman" w:cs="Times New Roman"/>
          <w:sz w:val="28"/>
          <w:szCs w:val="28"/>
        </w:rPr>
        <w:t>6</w:t>
      </w:r>
      <w:r w:rsidR="002C3A65">
        <w:rPr>
          <w:rFonts w:ascii="Times New Roman" w:hAnsi="Times New Roman" w:cs="Times New Roman"/>
          <w:sz w:val="28"/>
          <w:szCs w:val="28"/>
        </w:rPr>
        <w:t>,</w:t>
      </w:r>
      <w:r w:rsidR="008F6D96">
        <w:rPr>
          <w:rFonts w:ascii="Times New Roman" w:hAnsi="Times New Roman" w:cs="Times New Roman"/>
          <w:sz w:val="28"/>
          <w:szCs w:val="28"/>
        </w:rPr>
        <w:t>7</w:t>
      </w:r>
      <w:r>
        <w:rPr>
          <w:rFonts w:ascii="Times New Roman" w:hAnsi="Times New Roman" w:cs="Times New Roman"/>
          <w:sz w:val="28"/>
          <w:szCs w:val="28"/>
        </w:rPr>
        <w:t>].</w:t>
      </w:r>
      <w:r w:rsidR="009061F2" w:rsidRPr="009061F2">
        <w:rPr>
          <w:rFonts w:ascii="Times New Roman" w:hAnsi="Times New Roman" w:cs="Times New Roman"/>
          <w:sz w:val="28"/>
          <w:szCs w:val="28"/>
        </w:rPr>
        <w:t>Sensor technology is one of the widely used technologies for applications in the industry and medicine. It can be used to measure pressure, temperature, quality, and amount of energy, and to monitor health. Various types of sensors have been fabricated from polymer matrices such as pressure , thermal/infrared , vapor, humidity , gas , electrical , and temperature/thermal sensor</w:t>
      </w:r>
      <w:r w:rsidR="009061F2">
        <w:rPr>
          <w:rFonts w:ascii="Times New Roman" w:hAnsi="Times New Roman" w:cs="Times New Roman"/>
          <w:sz w:val="28"/>
          <w:szCs w:val="28"/>
        </w:rPr>
        <w:t xml:space="preserve">. </w:t>
      </w:r>
      <w:r w:rsidR="009061F2" w:rsidRPr="009061F2">
        <w:rPr>
          <w:rFonts w:ascii="Times New Roman" w:hAnsi="Times New Roman" w:cs="Times New Roman"/>
          <w:sz w:val="28"/>
          <w:szCs w:val="28"/>
        </w:rPr>
        <w:t xml:space="preserve">Piezoelectric sensors divided into two large groups depending on their fundamental physical effects: </w:t>
      </w:r>
      <w:r w:rsidR="00D12142">
        <w:rPr>
          <w:rFonts w:ascii="Times New Roman" w:hAnsi="Times New Roman" w:cs="Times New Roman"/>
          <w:sz w:val="28"/>
          <w:szCs w:val="28"/>
        </w:rPr>
        <w:t>(i)</w:t>
      </w:r>
      <w:r w:rsidR="009061F2" w:rsidRPr="009061F2">
        <w:rPr>
          <w:rFonts w:ascii="Times New Roman" w:hAnsi="Times New Roman" w:cs="Times New Roman"/>
          <w:sz w:val="28"/>
          <w:szCs w:val="28"/>
        </w:rPr>
        <w:t xml:space="preserve"> Sensors in the first group use a straight-line </w:t>
      </w:r>
      <w:proofErr w:type="spellStart"/>
      <w:r w:rsidR="009061F2" w:rsidRPr="009061F2">
        <w:rPr>
          <w:rFonts w:ascii="Times New Roman" w:hAnsi="Times New Roman" w:cs="Times New Roman"/>
          <w:sz w:val="28"/>
          <w:szCs w:val="28"/>
        </w:rPr>
        <w:t>piezoeffect</w:t>
      </w:r>
      <w:proofErr w:type="spellEnd"/>
      <w:r w:rsidR="009061F2" w:rsidRPr="009061F2">
        <w:rPr>
          <w:rFonts w:ascii="Times New Roman" w:hAnsi="Times New Roman" w:cs="Times New Roman"/>
          <w:sz w:val="28"/>
          <w:szCs w:val="28"/>
        </w:rPr>
        <w:t xml:space="preserve">. They are used for determining dynamic and </w:t>
      </w:r>
      <w:proofErr w:type="spellStart"/>
      <w:r w:rsidR="009061F2" w:rsidRPr="009061F2">
        <w:rPr>
          <w:rFonts w:ascii="Times New Roman" w:hAnsi="Times New Roman" w:cs="Times New Roman"/>
          <w:sz w:val="28"/>
          <w:szCs w:val="28"/>
        </w:rPr>
        <w:t>quasistatic</w:t>
      </w:r>
      <w:proofErr w:type="spellEnd"/>
      <w:r w:rsidR="009061F2" w:rsidRPr="009061F2">
        <w:rPr>
          <w:rFonts w:ascii="Times New Roman" w:hAnsi="Times New Roman" w:cs="Times New Roman"/>
          <w:sz w:val="28"/>
          <w:szCs w:val="28"/>
        </w:rPr>
        <w:t xml:space="preserve"> pressure, linear and vibrating accelerations, as well as parameters of sound and ultrasonic fields, etc. </w:t>
      </w:r>
      <w:r w:rsidR="00D12142">
        <w:rPr>
          <w:rFonts w:ascii="Times New Roman" w:hAnsi="Times New Roman" w:cs="Times New Roman"/>
          <w:sz w:val="28"/>
          <w:szCs w:val="28"/>
        </w:rPr>
        <w:t>(ii)</w:t>
      </w:r>
      <w:r w:rsidR="009061F2" w:rsidRPr="009061F2">
        <w:rPr>
          <w:rFonts w:ascii="Times New Roman" w:hAnsi="Times New Roman" w:cs="Times New Roman"/>
          <w:sz w:val="28"/>
          <w:szCs w:val="28"/>
        </w:rPr>
        <w:t xml:space="preserve">A second but no less general class of sensors concerns the so-called resonant </w:t>
      </w:r>
      <w:proofErr w:type="spellStart"/>
      <w:r w:rsidR="009061F2" w:rsidRPr="009061F2">
        <w:rPr>
          <w:rFonts w:ascii="Times New Roman" w:hAnsi="Times New Roman" w:cs="Times New Roman"/>
          <w:sz w:val="28"/>
          <w:szCs w:val="28"/>
        </w:rPr>
        <w:t>piezotransducers</w:t>
      </w:r>
      <w:proofErr w:type="spellEnd"/>
      <w:r w:rsidR="009061F2" w:rsidRPr="009061F2">
        <w:rPr>
          <w:rFonts w:ascii="Times New Roman" w:hAnsi="Times New Roman" w:cs="Times New Roman"/>
          <w:sz w:val="28"/>
          <w:szCs w:val="28"/>
        </w:rPr>
        <w:t xml:space="preserve">, which use the return </w:t>
      </w:r>
      <w:proofErr w:type="spellStart"/>
      <w:r w:rsidR="009061F2" w:rsidRPr="009061F2">
        <w:rPr>
          <w:rFonts w:ascii="Times New Roman" w:hAnsi="Times New Roman" w:cs="Times New Roman"/>
          <w:sz w:val="28"/>
          <w:szCs w:val="28"/>
        </w:rPr>
        <w:t>piezoeffect</w:t>
      </w:r>
      <w:proofErr w:type="spellEnd"/>
      <w:r w:rsidR="009061F2" w:rsidRPr="009061F2">
        <w:rPr>
          <w:rFonts w:ascii="Times New Roman" w:hAnsi="Times New Roman" w:cs="Times New Roman"/>
          <w:sz w:val="28"/>
          <w:szCs w:val="28"/>
        </w:rPr>
        <w:t xml:space="preserve">. They are resonant sensors from piezoelectric resonators, and they can also make straight-line </w:t>
      </w:r>
      <w:proofErr w:type="spellStart"/>
      <w:r w:rsidR="009061F2" w:rsidRPr="009061F2">
        <w:rPr>
          <w:rFonts w:ascii="Times New Roman" w:hAnsi="Times New Roman" w:cs="Times New Roman"/>
          <w:sz w:val="28"/>
          <w:szCs w:val="28"/>
        </w:rPr>
        <w:t>piezoeffects</w:t>
      </w:r>
      <w:proofErr w:type="spellEnd"/>
      <w:r w:rsidR="009061F2" w:rsidRPr="009061F2">
        <w:rPr>
          <w:rFonts w:ascii="Times New Roman" w:hAnsi="Times New Roman" w:cs="Times New Roman"/>
          <w:sz w:val="28"/>
          <w:szCs w:val="28"/>
        </w:rPr>
        <w:t>. (These are resonant piezoelectric transformer sensors)</w:t>
      </w:r>
      <w:r w:rsidR="00D12142">
        <w:rPr>
          <w:rFonts w:ascii="Times New Roman" w:hAnsi="Times New Roman" w:cs="Times New Roman"/>
          <w:sz w:val="28"/>
          <w:szCs w:val="28"/>
        </w:rPr>
        <w:t>.</w:t>
      </w:r>
      <w:r w:rsidR="009061F2" w:rsidRPr="009061F2">
        <w:rPr>
          <w:rFonts w:ascii="Times New Roman" w:hAnsi="Times New Roman" w:cs="Times New Roman"/>
          <w:sz w:val="28"/>
          <w:szCs w:val="28"/>
        </w:rPr>
        <w:t xml:space="preserve"> In addition, </w:t>
      </w:r>
      <w:r w:rsidR="009061F2" w:rsidRPr="009061F2">
        <w:rPr>
          <w:rFonts w:ascii="Times New Roman" w:hAnsi="Times New Roman" w:cs="Times New Roman"/>
          <w:sz w:val="28"/>
          <w:szCs w:val="28"/>
        </w:rPr>
        <w:lastRenderedPageBreak/>
        <w:t xml:space="preserve">other physical effects can be used, e.g., </w:t>
      </w:r>
      <w:proofErr w:type="spellStart"/>
      <w:r w:rsidR="009061F2" w:rsidRPr="009061F2">
        <w:rPr>
          <w:rFonts w:ascii="Times New Roman" w:hAnsi="Times New Roman" w:cs="Times New Roman"/>
          <w:sz w:val="28"/>
          <w:szCs w:val="28"/>
        </w:rPr>
        <w:t>thermosensitivity</w:t>
      </w:r>
      <w:proofErr w:type="spellEnd"/>
      <w:r w:rsidR="009061F2">
        <w:rPr>
          <w:rFonts w:ascii="Times New Roman" w:hAnsi="Times New Roman" w:cs="Times New Roman"/>
          <w:sz w:val="28"/>
          <w:szCs w:val="28"/>
        </w:rPr>
        <w:t xml:space="preserve">, </w:t>
      </w:r>
      <w:proofErr w:type="spellStart"/>
      <w:r w:rsidR="009061F2" w:rsidRPr="009061F2">
        <w:rPr>
          <w:rFonts w:ascii="Times New Roman" w:hAnsi="Times New Roman" w:cs="Times New Roman"/>
          <w:sz w:val="28"/>
          <w:szCs w:val="28"/>
        </w:rPr>
        <w:t>acoustosensitivity,etc</w:t>
      </w:r>
      <w:proofErr w:type="spellEnd"/>
      <w:r w:rsidR="009061F2">
        <w:rPr>
          <w:rFonts w:ascii="Times New Roman" w:hAnsi="Times New Roman" w:cs="Times New Roman"/>
          <w:sz w:val="28"/>
          <w:szCs w:val="28"/>
        </w:rPr>
        <w:t xml:space="preserve"> [</w:t>
      </w:r>
      <w:r w:rsidR="008F6D96">
        <w:rPr>
          <w:rFonts w:ascii="Times New Roman" w:hAnsi="Times New Roman" w:cs="Times New Roman"/>
          <w:sz w:val="28"/>
          <w:szCs w:val="28"/>
        </w:rPr>
        <w:t>8</w:t>
      </w:r>
      <w:r w:rsidR="009061F2">
        <w:rPr>
          <w:rFonts w:ascii="Times New Roman" w:hAnsi="Times New Roman" w:cs="Times New Roman"/>
          <w:sz w:val="28"/>
          <w:szCs w:val="28"/>
        </w:rPr>
        <w:t>].</w:t>
      </w:r>
    </w:p>
    <w:p w:rsidR="001B1D3C" w:rsidRDefault="001B1D3C" w:rsidP="005B4FF9">
      <w:pPr>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Pr="001B1D3C">
        <w:rPr>
          <w:rFonts w:ascii="Times New Roman" w:hAnsi="Times New Roman" w:cs="Times New Roman"/>
          <w:b/>
          <w:bCs/>
          <w:sz w:val="28"/>
          <w:szCs w:val="28"/>
        </w:rPr>
        <w:t>Experimental part:</w:t>
      </w:r>
    </w:p>
    <w:p w:rsidR="005B4FF9" w:rsidRPr="00FD2B93" w:rsidRDefault="009A7F85" w:rsidP="008F6D96">
      <w:pPr>
        <w:jc w:val="both"/>
        <w:rPr>
          <w:rFonts w:ascii="Times New Roman" w:hAnsi="Times New Roman" w:cs="Times New Roman"/>
          <w:sz w:val="28"/>
          <w:szCs w:val="28"/>
        </w:rPr>
      </w:pPr>
      <w:r w:rsidRPr="009A7F85">
        <w:rPr>
          <w:rFonts w:ascii="Times New Roman" w:hAnsi="Times New Roman" w:cs="Times New Roman"/>
          <w:sz w:val="28"/>
          <w:szCs w:val="28"/>
        </w:rPr>
        <w:t xml:space="preserve">Polymers </w:t>
      </w:r>
      <w:proofErr w:type="spellStart"/>
      <w:r w:rsidRPr="009A7F85">
        <w:rPr>
          <w:rFonts w:ascii="Times New Roman" w:hAnsi="Times New Roman" w:cs="Times New Roman"/>
          <w:sz w:val="28"/>
          <w:szCs w:val="28"/>
        </w:rPr>
        <w:t>nanocomposites</w:t>
      </w:r>
      <w:proofErr w:type="spellEnd"/>
      <w:r w:rsidRPr="009A7F85">
        <w:rPr>
          <w:rFonts w:ascii="Times New Roman" w:hAnsi="Times New Roman" w:cs="Times New Roman"/>
          <w:sz w:val="28"/>
          <w:szCs w:val="28"/>
        </w:rPr>
        <w:t xml:space="preserve"> have been prepared by casting technique by adding magnesium </w:t>
      </w:r>
      <w:proofErr w:type="spellStart"/>
      <w:r w:rsidRPr="009A7F85">
        <w:rPr>
          <w:rFonts w:ascii="Times New Roman" w:hAnsi="Times New Roman" w:cs="Times New Roman"/>
          <w:sz w:val="28"/>
          <w:szCs w:val="28"/>
        </w:rPr>
        <w:t>oxid</w:t>
      </w:r>
      <w:proofErr w:type="spellEnd"/>
      <w:r w:rsidRPr="009A7F85">
        <w:rPr>
          <w:rFonts w:ascii="Times New Roman" w:hAnsi="Times New Roman" w:cs="Times New Roman"/>
          <w:sz w:val="28"/>
          <w:szCs w:val="28"/>
        </w:rPr>
        <w:t xml:space="preserve"> (</w:t>
      </w:r>
      <w:proofErr w:type="spellStart"/>
      <w:r w:rsidRPr="009A7F85">
        <w:rPr>
          <w:rFonts w:ascii="Times New Roman" w:hAnsi="Times New Roman" w:cs="Times New Roman"/>
          <w:sz w:val="28"/>
          <w:szCs w:val="28"/>
        </w:rPr>
        <w:t>MgO</w:t>
      </w:r>
      <w:proofErr w:type="spellEnd"/>
      <w:r w:rsidRPr="009A7F85">
        <w:rPr>
          <w:rFonts w:ascii="Times New Roman" w:hAnsi="Times New Roman" w:cs="Times New Roman"/>
          <w:sz w:val="28"/>
          <w:szCs w:val="28"/>
        </w:rPr>
        <w:t xml:space="preserve">) </w:t>
      </w:r>
      <w:proofErr w:type="spellStart"/>
      <w:r w:rsidRPr="009A7F85">
        <w:rPr>
          <w:rFonts w:ascii="Times New Roman" w:hAnsi="Times New Roman" w:cs="Times New Roman"/>
          <w:sz w:val="28"/>
          <w:szCs w:val="28"/>
        </w:rPr>
        <w:t>nanoparticles</w:t>
      </w:r>
      <w:proofErr w:type="spellEnd"/>
      <w:r w:rsidRPr="009A7F85">
        <w:rPr>
          <w:rFonts w:ascii="Times New Roman" w:hAnsi="Times New Roman" w:cs="Times New Roman"/>
          <w:sz w:val="28"/>
          <w:szCs w:val="28"/>
        </w:rPr>
        <w:t xml:space="preserve"> to 20% of poly acrylic acid (PAA) and 80% of </w:t>
      </w:r>
      <w:proofErr w:type="spellStart"/>
      <w:r w:rsidRPr="009A7F85">
        <w:rPr>
          <w:rFonts w:ascii="Times New Roman" w:hAnsi="Times New Roman" w:cs="Times New Roman"/>
          <w:sz w:val="28"/>
          <w:szCs w:val="28"/>
        </w:rPr>
        <w:t>carboxy</w:t>
      </w:r>
      <w:proofErr w:type="spellEnd"/>
      <w:r w:rsidRPr="009A7F85">
        <w:rPr>
          <w:rFonts w:ascii="Times New Roman" w:hAnsi="Times New Roman" w:cs="Times New Roman"/>
          <w:sz w:val="28"/>
          <w:szCs w:val="28"/>
        </w:rPr>
        <w:t xml:space="preserve"> methyl cellulose (CMC) with different weight percentages (</w:t>
      </w:r>
      <w:r>
        <w:rPr>
          <w:rFonts w:ascii="Times New Roman" w:hAnsi="Times New Roman" w:cs="Times New Roman"/>
          <w:sz w:val="28"/>
          <w:szCs w:val="28"/>
        </w:rPr>
        <w:t>0,</w:t>
      </w:r>
      <w:r w:rsidRPr="009A7F85">
        <w:rPr>
          <w:rFonts w:ascii="Times New Roman" w:hAnsi="Times New Roman" w:cs="Times New Roman"/>
          <w:sz w:val="28"/>
          <w:szCs w:val="28"/>
        </w:rPr>
        <w:t>1.5, 3,4.5 and 6) wt% in 30 ml of water , by using magnetic stirrer.The resistivity was recorded by temperature from (30 to 80)</w:t>
      </w:r>
      <w:r w:rsidRPr="0010660E">
        <w:rPr>
          <w:rFonts w:ascii="Times New Roman" w:hAnsi="Times New Roman" w:cs="Times New Roman"/>
          <w:sz w:val="28"/>
          <w:szCs w:val="28"/>
          <w:vertAlign w:val="superscript"/>
        </w:rPr>
        <w:t>0</w:t>
      </w:r>
      <w:r w:rsidRPr="009A7F85">
        <w:rPr>
          <w:rFonts w:ascii="Times New Roman" w:hAnsi="Times New Roman" w:cs="Times New Roman"/>
          <w:sz w:val="28"/>
          <w:szCs w:val="28"/>
        </w:rPr>
        <w:t xml:space="preserve">C by using </w:t>
      </w:r>
      <w:proofErr w:type="spellStart"/>
      <w:r w:rsidRPr="009A7F85">
        <w:rPr>
          <w:rFonts w:ascii="Times New Roman" w:hAnsi="Times New Roman" w:cs="Times New Roman"/>
          <w:sz w:val="28"/>
          <w:szCs w:val="28"/>
        </w:rPr>
        <w:t>keithley</w:t>
      </w:r>
      <w:proofErr w:type="spellEnd"/>
      <w:r w:rsidRPr="009A7F85">
        <w:rPr>
          <w:rFonts w:ascii="Times New Roman" w:hAnsi="Times New Roman" w:cs="Times New Roman"/>
          <w:sz w:val="28"/>
          <w:szCs w:val="28"/>
        </w:rPr>
        <w:t xml:space="preserve"> electrometer type (2400C) .The dielectric properties of </w:t>
      </w:r>
      <w:proofErr w:type="spellStart"/>
      <w:r w:rsidRPr="009A7F85">
        <w:rPr>
          <w:rFonts w:ascii="Times New Roman" w:hAnsi="Times New Roman" w:cs="Times New Roman"/>
          <w:sz w:val="28"/>
          <w:szCs w:val="28"/>
        </w:rPr>
        <w:t>nanocomposites</w:t>
      </w:r>
      <w:proofErr w:type="spellEnd"/>
      <w:r w:rsidRPr="009A7F85">
        <w:rPr>
          <w:rFonts w:ascii="Times New Roman" w:hAnsi="Times New Roman" w:cs="Times New Roman"/>
          <w:sz w:val="28"/>
          <w:szCs w:val="28"/>
        </w:rPr>
        <w:t xml:space="preserve"> were measured using LCR meter in the frequency(f) range100Hz-5MHz at room temperature.</w:t>
      </w:r>
      <w:r w:rsidR="00042B86" w:rsidRPr="00042B86">
        <w:rPr>
          <w:rFonts w:ascii="Times New Roman" w:hAnsi="Times New Roman" w:cs="Times New Roman"/>
          <w:sz w:val="28"/>
          <w:szCs w:val="28"/>
        </w:rPr>
        <w:t xml:space="preserve">The piezoelectric application of </w:t>
      </w:r>
      <w:proofErr w:type="spellStart"/>
      <w:r w:rsidR="00042B86" w:rsidRPr="00042B86">
        <w:rPr>
          <w:rFonts w:ascii="Times New Roman" w:hAnsi="Times New Roman" w:cs="Times New Roman"/>
          <w:sz w:val="28"/>
          <w:szCs w:val="28"/>
        </w:rPr>
        <w:t>nanocomposites</w:t>
      </w:r>
      <w:proofErr w:type="spellEnd"/>
      <w:r w:rsidR="00042B86" w:rsidRPr="00042B86">
        <w:rPr>
          <w:rFonts w:ascii="Times New Roman" w:hAnsi="Times New Roman" w:cs="Times New Roman"/>
          <w:sz w:val="28"/>
          <w:szCs w:val="28"/>
        </w:rPr>
        <w:t xml:space="preserve"> investigated by measuring the resistance between two electrodes on the top and bottom of the sample for different pressures range (80–</w:t>
      </w:r>
      <w:r w:rsidR="005E7578">
        <w:rPr>
          <w:rFonts w:ascii="Times New Roman" w:hAnsi="Times New Roman" w:cs="Times New Roman"/>
          <w:sz w:val="28"/>
          <w:szCs w:val="28"/>
        </w:rPr>
        <w:t>180</w:t>
      </w:r>
      <w:r w:rsidR="00042B86" w:rsidRPr="00042B86">
        <w:rPr>
          <w:rFonts w:ascii="Times New Roman" w:hAnsi="Times New Roman" w:cs="Times New Roman"/>
          <w:sz w:val="28"/>
          <w:szCs w:val="28"/>
        </w:rPr>
        <w:t>) bar</w:t>
      </w:r>
      <w:r w:rsidR="00042B86">
        <w:rPr>
          <w:rFonts w:ascii="Times New Roman" w:hAnsi="Times New Roman" w:cs="Times New Roman"/>
          <w:sz w:val="28"/>
          <w:szCs w:val="28"/>
        </w:rPr>
        <w:t>.</w:t>
      </w:r>
      <w:r w:rsidR="008363F3">
        <w:rPr>
          <w:rFonts w:ascii="Times New Roman" w:hAnsi="Times New Roman" w:cs="Times New Roman"/>
          <w:sz w:val="28"/>
          <w:szCs w:val="28"/>
        </w:rPr>
        <w:t xml:space="preserve">The volume </w:t>
      </w:r>
      <w:r w:rsidR="005B4FF9" w:rsidRPr="005B4FF9">
        <w:rPr>
          <w:rFonts w:ascii="Times New Roman" w:hAnsi="Times New Roman" w:cs="Times New Roman"/>
          <w:sz w:val="28"/>
          <w:szCs w:val="28"/>
        </w:rPr>
        <w:t xml:space="preserve">electrical conductivity </w:t>
      </w:r>
      <w:proofErr w:type="spellStart"/>
      <w:r w:rsidR="005B4FF9" w:rsidRPr="005B4FF9">
        <w:rPr>
          <w:rFonts w:ascii="Times New Roman" w:hAnsi="Times New Roman" w:cs="Times New Roman"/>
          <w:sz w:val="28"/>
          <w:szCs w:val="28"/>
        </w:rPr>
        <w:t>σ</w:t>
      </w:r>
      <w:r w:rsidR="005B4FF9" w:rsidRPr="005B4FF9">
        <w:rPr>
          <w:rFonts w:ascii="Times New Roman" w:hAnsi="Times New Roman" w:cs="Times New Roman"/>
          <w:sz w:val="28"/>
          <w:szCs w:val="28"/>
          <w:vertAlign w:val="subscript"/>
        </w:rPr>
        <w:t>V</w:t>
      </w:r>
      <w:proofErr w:type="spellEnd"/>
      <w:r w:rsidR="005B4FF9" w:rsidRPr="005B4FF9">
        <w:rPr>
          <w:rFonts w:ascii="Times New Roman" w:hAnsi="Times New Roman" w:cs="Times New Roman"/>
          <w:sz w:val="28"/>
          <w:szCs w:val="28"/>
        </w:rPr>
        <w:t xml:space="preserve"> defined by</w:t>
      </w:r>
      <w:r w:rsidR="00116B12" w:rsidRPr="00FD2B93">
        <w:rPr>
          <w:rFonts w:ascii="Times New Roman" w:hAnsi="Times New Roman" w:cs="Times New Roman"/>
          <w:sz w:val="28"/>
          <w:szCs w:val="28"/>
        </w:rPr>
        <w:t>[</w:t>
      </w:r>
      <w:r w:rsidR="008F6D96">
        <w:rPr>
          <w:rFonts w:ascii="Times New Roman" w:hAnsi="Times New Roman" w:cs="Times New Roman"/>
          <w:sz w:val="28"/>
          <w:szCs w:val="28"/>
        </w:rPr>
        <w:t>9</w:t>
      </w:r>
      <w:r w:rsidR="00116B12" w:rsidRPr="00FD2B93">
        <w:rPr>
          <w:rFonts w:ascii="Times New Roman" w:hAnsi="Times New Roman" w:cs="Times New Roman"/>
          <w:sz w:val="28"/>
          <w:szCs w:val="28"/>
        </w:rPr>
        <w:t>]</w:t>
      </w:r>
      <w:r w:rsidR="008363F3" w:rsidRPr="00FD2B93">
        <w:rPr>
          <w:rFonts w:ascii="Times New Roman" w:hAnsi="Times New Roman" w:cs="Times New Roman"/>
          <w:sz w:val="28"/>
          <w:szCs w:val="28"/>
        </w:rPr>
        <w:t>:</w:t>
      </w:r>
    </w:p>
    <w:p w:rsidR="008363F3" w:rsidRPr="00FD2B93" w:rsidRDefault="008363F3" w:rsidP="005B4FF9">
      <w:pPr>
        <w:jc w:val="both"/>
        <w:rPr>
          <w:rFonts w:ascii="Times New Roman" w:hAnsi="Times New Roman" w:cs="Times New Roman"/>
          <w:sz w:val="28"/>
          <w:szCs w:val="28"/>
        </w:rPr>
      </w:pPr>
    </w:p>
    <w:p w:rsidR="008363F3" w:rsidRPr="002B0DC4" w:rsidRDefault="00CB6AC5" w:rsidP="00633EF0">
      <w:pPr>
        <w:pStyle w:val="a5"/>
        <w:spacing w:before="154" w:after="0"/>
        <w:jc w:val="both"/>
        <w:rPr>
          <w:sz w:val="32"/>
          <w:szCs w:val="32"/>
        </w:rPr>
      </w:pPr>
      <w:r w:rsidRPr="00CB6AC5">
        <w:rPr>
          <w:b/>
          <w:bCs/>
          <w:noProof/>
          <w:color w:val="000000" w:themeColor="text1"/>
          <w:kern w:val="2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2pt;width:82.5pt;height:38.25pt;z-index:251660288;mso-position-horizontal:left">
            <v:imagedata r:id="rId4" o:title=""/>
            <w10:wrap type="square" side="right"/>
          </v:shape>
          <o:OLEObject Type="Embed" ProgID="Equation.3" ShapeID="_x0000_s1028" DrawAspect="Content" ObjectID="_1589026731" r:id="rId5"/>
        </w:pict>
      </w:r>
      <w:r w:rsidR="008363F3" w:rsidRPr="00FD2B93">
        <w:rPr>
          <w:rFonts w:eastAsiaTheme="minorEastAsia"/>
          <w:color w:val="000000" w:themeColor="text1"/>
          <w:kern w:val="24"/>
          <w:sz w:val="28"/>
          <w:szCs w:val="28"/>
        </w:rPr>
        <w:t xml:space="preserve">                           (1)</w:t>
      </w:r>
      <w:r w:rsidR="005B4FF9" w:rsidRPr="002B0DC4">
        <w:rPr>
          <w:sz w:val="32"/>
          <w:szCs w:val="32"/>
        </w:rPr>
        <w:br w:type="textWrapping" w:clear="all"/>
      </w:r>
    </w:p>
    <w:p w:rsidR="000803AC" w:rsidRPr="008363F3" w:rsidRDefault="008363F3" w:rsidP="004B1577">
      <w:pPr>
        <w:pStyle w:val="a5"/>
        <w:spacing w:before="154" w:after="0"/>
        <w:jc w:val="both"/>
        <w:rPr>
          <w:rFonts w:eastAsiaTheme="minorEastAsia"/>
          <w:color w:val="000000" w:themeColor="text1"/>
          <w:kern w:val="24"/>
          <w:sz w:val="28"/>
          <w:szCs w:val="28"/>
        </w:rPr>
      </w:pPr>
      <w:r w:rsidRPr="008363F3">
        <w:rPr>
          <w:sz w:val="28"/>
          <w:szCs w:val="28"/>
        </w:rPr>
        <w:t xml:space="preserve">Where: L is </w:t>
      </w:r>
      <w:r w:rsidR="004B1577">
        <w:rPr>
          <w:sz w:val="28"/>
          <w:szCs w:val="28"/>
        </w:rPr>
        <w:t>l</w:t>
      </w:r>
      <w:r w:rsidR="00F96FDF">
        <w:rPr>
          <w:sz w:val="28"/>
          <w:szCs w:val="28"/>
        </w:rPr>
        <w:t xml:space="preserve">ength polar </w:t>
      </w:r>
      <w:r w:rsidRPr="008363F3">
        <w:rPr>
          <w:sz w:val="28"/>
          <w:szCs w:val="28"/>
        </w:rPr>
        <w:t>, R is a resistance and  A is a guard electrode effective area</w:t>
      </w:r>
      <w:r>
        <w:rPr>
          <w:sz w:val="28"/>
          <w:szCs w:val="28"/>
        </w:rPr>
        <w:t>.</w:t>
      </w:r>
    </w:p>
    <w:p w:rsidR="00195F93" w:rsidRDefault="008363F3" w:rsidP="008F6D96">
      <w:pPr>
        <w:jc w:val="both"/>
        <w:rPr>
          <w:rFonts w:ascii="Times New Roman" w:hAnsi="Times New Roman" w:cs="Times New Roman"/>
          <w:sz w:val="28"/>
          <w:szCs w:val="28"/>
        </w:rPr>
      </w:pPr>
      <w:r w:rsidRPr="008363F3">
        <w:rPr>
          <w:rFonts w:ascii="Times New Roman" w:hAnsi="Times New Roman" w:cs="Times New Roman"/>
          <w:sz w:val="28"/>
          <w:szCs w:val="28"/>
        </w:rPr>
        <w:t>The activation energy was calculated using equation</w:t>
      </w:r>
      <w:r w:rsidR="00116B12">
        <w:rPr>
          <w:rFonts w:ascii="Times New Roman" w:hAnsi="Times New Roman" w:cs="Times New Roman"/>
          <w:sz w:val="28"/>
          <w:szCs w:val="28"/>
        </w:rPr>
        <w:t xml:space="preserve"> [</w:t>
      </w:r>
      <w:r w:rsidR="008F6D96">
        <w:rPr>
          <w:rFonts w:ascii="Times New Roman" w:hAnsi="Times New Roman" w:cs="Times New Roman"/>
          <w:sz w:val="28"/>
          <w:szCs w:val="28"/>
        </w:rPr>
        <w:t>10</w:t>
      </w:r>
      <w:r w:rsidR="00116B12">
        <w:rPr>
          <w:rFonts w:ascii="Times New Roman" w:hAnsi="Times New Roman" w:cs="Times New Roman"/>
          <w:sz w:val="28"/>
          <w:szCs w:val="28"/>
        </w:rPr>
        <w:t>]</w:t>
      </w:r>
      <w:r>
        <w:rPr>
          <w:rFonts w:ascii="Times New Roman" w:hAnsi="Times New Roman" w:cs="Times New Roman"/>
          <w:sz w:val="28"/>
          <w:szCs w:val="28"/>
        </w:rPr>
        <w:t>:</w:t>
      </w:r>
    </w:p>
    <w:p w:rsidR="008363F3" w:rsidRPr="00FD2B93" w:rsidRDefault="008363F3" w:rsidP="00C83678">
      <w:pPr>
        <w:jc w:val="both"/>
        <w:rPr>
          <w:rFonts w:ascii="Times New Roman" w:hAnsi="Times New Roman" w:cs="Times New Roman"/>
          <w:sz w:val="28"/>
          <w:szCs w:val="28"/>
        </w:rPr>
      </w:pPr>
      <w:r w:rsidRPr="00FD2B93">
        <w:rPr>
          <w:rFonts w:ascii="Times New Roman" w:hAnsi="Times New Roman" w:cs="Times New Roman"/>
          <w:sz w:val="28"/>
          <w:szCs w:val="28"/>
        </w:rPr>
        <w:t>σ= σ</w:t>
      </w:r>
      <w:r w:rsidRPr="00FD2B93">
        <w:rPr>
          <w:rFonts w:ascii="Times New Roman" w:hAnsi="Times New Roman" w:cs="Times New Roman"/>
          <w:sz w:val="28"/>
          <w:szCs w:val="28"/>
          <w:vertAlign w:val="subscript"/>
        </w:rPr>
        <w:t>0</w:t>
      </w:r>
      <w:r w:rsidRPr="00FD2B93">
        <w:rPr>
          <w:rFonts w:ascii="Times New Roman" w:hAnsi="Times New Roman" w:cs="Times New Roman"/>
          <w:sz w:val="28"/>
          <w:szCs w:val="28"/>
        </w:rPr>
        <w:t>exp</w:t>
      </w:r>
      <w:r w:rsidR="00116B12" w:rsidRPr="00FD2B93">
        <w:rPr>
          <w:rFonts w:ascii="Times New Roman" w:hAnsi="Times New Roman" w:cs="Times New Roman"/>
          <w:sz w:val="28"/>
          <w:szCs w:val="28"/>
        </w:rPr>
        <w:t>(</w:t>
      </w:r>
      <w:r w:rsidRPr="00FD2B93">
        <w:rPr>
          <w:rFonts w:ascii="Times New Roman" w:hAnsi="Times New Roman" w:cs="Times New Roman"/>
          <w:sz w:val="28"/>
          <w:szCs w:val="28"/>
        </w:rPr>
        <w:t xml:space="preserve">-  </w:t>
      </w:r>
      <m:oMath>
        <m:f>
          <m:fPr>
            <m:ctrlPr>
              <w:rPr>
                <w:rFonts w:ascii="Cambria Math" w:hAnsi="Cambria Math" w:cs="Times New Roman"/>
                <w:iCs/>
                <w:sz w:val="28"/>
                <w:szCs w:val="28"/>
              </w:rPr>
            </m:ctrlPr>
          </m:fPr>
          <m:num>
            <m:sSub>
              <m:sSubPr>
                <m:ctrlPr>
                  <w:rPr>
                    <w:rFonts w:ascii="Cambria Math" w:hAnsi="Cambria Math" w:cs="Times New Roman"/>
                    <w:iCs/>
                    <w:sz w:val="28"/>
                    <w:szCs w:val="28"/>
                  </w:rPr>
                </m:ctrlPr>
              </m:sSubPr>
              <m:e>
                <m:r>
                  <m:rPr>
                    <m:sty m:val="p"/>
                  </m:rPr>
                  <w:rPr>
                    <w:rFonts w:ascii="Cambria Math" w:hAnsi="Cambria Math" w:cs="Times New Roman"/>
                    <w:sz w:val="28"/>
                    <w:szCs w:val="28"/>
                  </w:rPr>
                  <m:t>E</m:t>
                </m:r>
              </m:e>
              <m:sub>
                <m:r>
                  <m:rPr>
                    <m:sty m:val="p"/>
                  </m:rPr>
                  <w:rPr>
                    <w:rFonts w:ascii="Cambria Math" w:hAnsi="Cambria Math" w:cs="Times New Roman"/>
                    <w:sz w:val="28"/>
                    <w:szCs w:val="28"/>
                  </w:rPr>
                  <m:t>act</m:t>
                </m:r>
              </m:sub>
            </m:sSub>
          </m:num>
          <m:den>
            <m:sSub>
              <m:sSubPr>
                <m:ctrlPr>
                  <w:rPr>
                    <w:rFonts w:ascii="Cambria Math" w:hAnsi="Cambria Math" w:cs="Times New Roman"/>
                    <w:iCs/>
                    <w:sz w:val="28"/>
                    <w:szCs w:val="28"/>
                  </w:rPr>
                </m:ctrlPr>
              </m:sSubPr>
              <m:e>
                <m:r>
                  <m:rPr>
                    <m:sty m:val="p"/>
                  </m:rPr>
                  <w:rPr>
                    <w:rFonts w:ascii="Cambria Math" w:hAnsi="Cambria Math" w:cs="Times New Roman"/>
                    <w:sz w:val="28"/>
                    <w:szCs w:val="28"/>
                  </w:rPr>
                  <m:t>K</m:t>
                </m:r>
              </m:e>
              <m:sub>
                <m:r>
                  <m:rPr>
                    <m:sty m:val="p"/>
                  </m:rPr>
                  <w:rPr>
                    <w:rFonts w:ascii="Cambria Math" w:hAnsi="Cambria Math" w:cs="Times New Roman"/>
                    <w:sz w:val="28"/>
                    <w:szCs w:val="28"/>
                  </w:rPr>
                  <m:t>B</m:t>
                </m:r>
              </m:sub>
            </m:sSub>
            <m:r>
              <m:rPr>
                <m:sty m:val="p"/>
              </m:rPr>
              <w:rPr>
                <w:rFonts w:ascii="Cambria Math" w:hAnsi="Cambria Math" w:cs="Times New Roman"/>
                <w:sz w:val="28"/>
                <w:szCs w:val="28"/>
              </w:rPr>
              <m:t>T</m:t>
            </m:r>
          </m:den>
        </m:f>
      </m:oMath>
      <w:r w:rsidR="00116B12" w:rsidRPr="00FD2B93">
        <w:rPr>
          <w:rFonts w:ascii="Times New Roman" w:hAnsi="Times New Roman" w:cs="Times New Roman"/>
          <w:sz w:val="28"/>
          <w:szCs w:val="28"/>
        </w:rPr>
        <w:t>)                          (2)</w:t>
      </w:r>
    </w:p>
    <w:p w:rsidR="0017444B" w:rsidRDefault="00116B12" w:rsidP="00D12142">
      <w:pPr>
        <w:jc w:val="both"/>
        <w:rPr>
          <w:rFonts w:ascii="Times New Roman" w:hAnsi="Times New Roman" w:cs="Times New Roman"/>
          <w:sz w:val="28"/>
          <w:szCs w:val="28"/>
        </w:rPr>
      </w:pPr>
      <w:r w:rsidRPr="00116B12">
        <w:rPr>
          <w:rFonts w:ascii="Times New Roman" w:hAnsi="Times New Roman" w:cs="Times New Roman"/>
          <w:sz w:val="28"/>
          <w:szCs w:val="28"/>
        </w:rPr>
        <w:t>Where</w:t>
      </w:r>
      <w:r w:rsidR="00131625">
        <w:rPr>
          <w:rFonts w:ascii="Times New Roman" w:hAnsi="Times New Roman" w:cs="Times New Roman"/>
          <w:sz w:val="28"/>
          <w:szCs w:val="28"/>
        </w:rPr>
        <w:t>:</w:t>
      </w:r>
      <w:r w:rsidRPr="00116B12">
        <w:rPr>
          <w:rFonts w:ascii="Times New Roman" w:hAnsi="Times New Roman" w:cs="Times New Roman"/>
          <w:sz w:val="28"/>
          <w:szCs w:val="28"/>
        </w:rPr>
        <w:t xml:space="preserve"> σ is electrical conductivity at T temperature , σ</w:t>
      </w:r>
      <w:r w:rsidRPr="00116B12">
        <w:rPr>
          <w:rFonts w:ascii="Times New Roman" w:hAnsi="Times New Roman" w:cs="Times New Roman"/>
          <w:sz w:val="28"/>
          <w:szCs w:val="28"/>
          <w:vertAlign w:val="subscript"/>
        </w:rPr>
        <w:t>0</w:t>
      </w:r>
      <w:r w:rsidRPr="00116B12">
        <w:rPr>
          <w:rFonts w:ascii="Times New Roman" w:hAnsi="Times New Roman" w:cs="Times New Roman"/>
          <w:sz w:val="28"/>
          <w:szCs w:val="28"/>
        </w:rPr>
        <w:t xml:space="preserve"> is electrical conductivity at absolute zero of</w:t>
      </w:r>
      <w:r w:rsidR="00D12142">
        <w:rPr>
          <w:rFonts w:ascii="Times New Roman" w:hAnsi="Times New Roman" w:cs="Times New Roman"/>
          <w:sz w:val="28"/>
          <w:szCs w:val="28"/>
        </w:rPr>
        <w:t xml:space="preserve">temperature, </w:t>
      </w:r>
      <w:r w:rsidR="00C83678">
        <w:rPr>
          <w:rFonts w:ascii="Times New Roman" w:hAnsi="Times New Roman" w:cs="Times New Roman"/>
          <w:sz w:val="28"/>
          <w:szCs w:val="28"/>
        </w:rPr>
        <w:t>K</w:t>
      </w:r>
      <w:r w:rsidRPr="002828A7">
        <w:rPr>
          <w:rFonts w:ascii="Times New Roman" w:hAnsi="Times New Roman" w:cs="Times New Roman"/>
          <w:sz w:val="28"/>
          <w:szCs w:val="28"/>
          <w:vertAlign w:val="subscript"/>
        </w:rPr>
        <w:t>B</w:t>
      </w:r>
      <w:r w:rsidRPr="00116B12">
        <w:rPr>
          <w:rFonts w:ascii="Times New Roman" w:hAnsi="Times New Roman" w:cs="Times New Roman"/>
          <w:sz w:val="28"/>
          <w:szCs w:val="28"/>
        </w:rPr>
        <w:t xml:space="preserve">is Boltzmann constant and </w:t>
      </w:r>
      <w:proofErr w:type="spellStart"/>
      <w:r w:rsidRPr="00116B12">
        <w:rPr>
          <w:rFonts w:ascii="Times New Roman" w:hAnsi="Times New Roman" w:cs="Times New Roman"/>
          <w:sz w:val="28"/>
          <w:szCs w:val="28"/>
        </w:rPr>
        <w:t>E</w:t>
      </w:r>
      <w:r w:rsidRPr="002828A7">
        <w:rPr>
          <w:rFonts w:ascii="Times New Roman" w:hAnsi="Times New Roman" w:cs="Times New Roman"/>
          <w:sz w:val="28"/>
          <w:szCs w:val="28"/>
          <w:vertAlign w:val="subscript"/>
        </w:rPr>
        <w:t>act</w:t>
      </w:r>
      <w:proofErr w:type="spellEnd"/>
      <w:r w:rsidRPr="00116B12">
        <w:rPr>
          <w:rFonts w:ascii="Times New Roman" w:hAnsi="Times New Roman" w:cs="Times New Roman"/>
          <w:sz w:val="28"/>
          <w:szCs w:val="28"/>
        </w:rPr>
        <w:t xml:space="preserve"> is activation energy.</w:t>
      </w:r>
    </w:p>
    <w:p w:rsidR="0017444B" w:rsidRDefault="00131625" w:rsidP="008F6D96">
      <w:pPr>
        <w:jc w:val="both"/>
        <w:rPr>
          <w:rFonts w:ascii="Times New Roman" w:hAnsi="Times New Roman" w:cs="Times New Roman"/>
          <w:sz w:val="28"/>
          <w:szCs w:val="28"/>
        </w:rPr>
      </w:pPr>
      <w:r w:rsidRPr="00131625">
        <w:rPr>
          <w:rFonts w:ascii="Times New Roman" w:hAnsi="Times New Roman" w:cs="Times New Roman"/>
          <w:sz w:val="28"/>
          <w:szCs w:val="28"/>
        </w:rPr>
        <w:t>The dielectric constant</w:t>
      </w:r>
      <w:r w:rsidR="00382EFE">
        <w:rPr>
          <w:rFonts w:ascii="Times New Roman" w:hAnsi="Times New Roman" w:cs="Times New Roman"/>
          <w:sz w:val="28"/>
          <w:szCs w:val="28"/>
        </w:rPr>
        <w:t>(</w:t>
      </w:r>
      <w:r w:rsidR="00C01C32" w:rsidRPr="00676CBC">
        <w:rPr>
          <w:rFonts w:ascii="Times New Roman" w:hAnsi="Times New Roman" w:cs="Times New Roman"/>
          <w:sz w:val="28"/>
          <w:szCs w:val="28"/>
        </w:rPr>
        <w:t>ɛ'</w:t>
      </w:r>
      <w:r w:rsidR="00382EFE" w:rsidRPr="0010660E">
        <w:rPr>
          <w:rFonts w:ascii="Times New Roman" w:hAnsi="Times New Roman" w:cs="Times New Roman"/>
          <w:sz w:val="28"/>
          <w:szCs w:val="28"/>
        </w:rPr>
        <w:t>)</w:t>
      </w:r>
      <w:r w:rsidRPr="00131625">
        <w:rPr>
          <w:rFonts w:ascii="Times New Roman" w:hAnsi="Times New Roman" w:cs="Times New Roman"/>
          <w:sz w:val="28"/>
          <w:szCs w:val="28"/>
        </w:rPr>
        <w:t>can be calculated by using the following</w:t>
      </w:r>
      <w:r w:rsidR="00A73DCB">
        <w:rPr>
          <w:rFonts w:ascii="Times New Roman" w:hAnsi="Times New Roman" w:cs="Times New Roman"/>
          <w:sz w:val="28"/>
          <w:szCs w:val="28"/>
        </w:rPr>
        <w:t xml:space="preserve">equation </w:t>
      </w:r>
      <w:r w:rsidR="00913C90">
        <w:rPr>
          <w:rFonts w:ascii="Times New Roman" w:hAnsi="Times New Roman" w:cs="Times New Roman"/>
          <w:sz w:val="28"/>
          <w:szCs w:val="28"/>
        </w:rPr>
        <w:t>[</w:t>
      </w:r>
      <w:r w:rsidR="008F6D96">
        <w:rPr>
          <w:rFonts w:ascii="Times New Roman" w:hAnsi="Times New Roman" w:cs="Times New Roman"/>
          <w:sz w:val="28"/>
          <w:szCs w:val="28"/>
        </w:rPr>
        <w:t>10</w:t>
      </w:r>
      <w:r w:rsidR="00913C90">
        <w:rPr>
          <w:rFonts w:ascii="Times New Roman" w:hAnsi="Times New Roman" w:cs="Times New Roman"/>
          <w:sz w:val="28"/>
          <w:szCs w:val="28"/>
        </w:rPr>
        <w:t>]</w:t>
      </w:r>
      <w:r>
        <w:rPr>
          <w:rFonts w:ascii="Times New Roman" w:hAnsi="Times New Roman" w:cs="Times New Roman"/>
          <w:sz w:val="28"/>
          <w:szCs w:val="28"/>
        </w:rPr>
        <w:t>:</w:t>
      </w:r>
    </w:p>
    <w:p w:rsidR="0017444B" w:rsidRPr="00C01C32" w:rsidRDefault="00C01C32" w:rsidP="00C01C32">
      <w:pPr>
        <w:jc w:val="both"/>
        <w:rPr>
          <w:rFonts w:ascii="Times New Roman" w:hAnsi="Times New Roman" w:cs="Times New Roman"/>
          <w:sz w:val="28"/>
          <w:szCs w:val="28"/>
        </w:rPr>
      </w:pPr>
      <w:r w:rsidRPr="00FD2B93">
        <w:rPr>
          <w:rFonts w:ascii="Times New Roman" w:hAnsi="Times New Roman" w:cs="Times New Roman"/>
          <w:sz w:val="28"/>
          <w:szCs w:val="28"/>
        </w:rPr>
        <w:t>C</w:t>
      </w:r>
      <w:r w:rsidRPr="00FD2B93">
        <w:rPr>
          <w:rFonts w:ascii="Times New Roman" w:hAnsi="Times New Roman" w:cs="Times New Roman"/>
          <w:sz w:val="28"/>
          <w:szCs w:val="28"/>
          <w:vertAlign w:val="subscript"/>
        </w:rPr>
        <w:t xml:space="preserve">P </w:t>
      </w:r>
      <w:r w:rsidRPr="00FD2B93">
        <w:rPr>
          <w:rFonts w:ascii="Times New Roman" w:hAnsi="Times New Roman" w:cs="Times New Roman"/>
          <w:sz w:val="28"/>
          <w:szCs w:val="28"/>
        </w:rPr>
        <w:t>=</w:t>
      </w:r>
      <m:oMath>
        <m:f>
          <m:fPr>
            <m:ctrlPr>
              <w:rPr>
                <w:rFonts w:ascii="Cambria Math" w:hAnsi="Cambria Math" w:cs="Times New Roman"/>
                <w:iCs/>
                <w:sz w:val="28"/>
                <w:szCs w:val="28"/>
              </w:rPr>
            </m:ctrlPr>
          </m:fPr>
          <m:num>
            <m:sSup>
              <m:sSupPr>
                <m:ctrlPr>
                  <w:rPr>
                    <w:rFonts w:ascii="Cambria Math" w:hAnsi="Cambria Math" w:cs="Times New Roman"/>
                    <w:iCs/>
                    <w:sz w:val="28"/>
                    <w:szCs w:val="28"/>
                  </w:rPr>
                </m:ctrlPr>
              </m:sSupPr>
              <m:e>
                <m:r>
                  <m:rPr>
                    <m:sty m:val="p"/>
                  </m:rPr>
                  <w:rPr>
                    <w:rFonts w:ascii="Cambria Math" w:hAnsi="Cambria Math" w:cs="Times New Roman"/>
                    <w:sz w:val="28"/>
                    <w:szCs w:val="28"/>
                  </w:rPr>
                  <m:t>ɛ</m:t>
                </m:r>
              </m:e>
              <m:sup>
                <m:r>
                  <m:rPr>
                    <m:sty m:val="p"/>
                  </m:rPr>
                  <w:rPr>
                    <w:rFonts w:ascii="Cambria Math" w:hAnsi="Cambria Math" w:cs="Times New Roman"/>
                    <w:sz w:val="28"/>
                    <w:szCs w:val="28"/>
                  </w:rPr>
                  <m:t>'</m:t>
                </m:r>
              </m:sup>
            </m:sSup>
            <m:sSub>
              <m:sSubPr>
                <m:ctrlPr>
                  <w:rPr>
                    <w:rFonts w:ascii="Cambria Math" w:hAnsi="Cambria Math" w:cs="Times New Roman"/>
                    <w:iCs/>
                    <w:sz w:val="28"/>
                    <w:szCs w:val="28"/>
                  </w:rPr>
                </m:ctrlPr>
              </m:sSubPr>
              <m:e>
                <m:r>
                  <m:rPr>
                    <m:sty m:val="p"/>
                  </m:rPr>
                  <w:rPr>
                    <w:rFonts w:ascii="Cambria Math" w:hAnsi="Cambria Math" w:cs="Times New Roman"/>
                    <w:sz w:val="28"/>
                    <w:szCs w:val="28"/>
                  </w:rPr>
                  <m:t>ɛ</m:t>
                </m:r>
              </m:e>
              <m:sub>
                <m:r>
                  <m:rPr>
                    <m:sty m:val="p"/>
                  </m:rPr>
                  <w:rPr>
                    <w:rFonts w:ascii="Cambria Math" w:hAnsi="Cambria Math" w:cs="Times New Roman"/>
                    <w:sz w:val="28"/>
                    <w:szCs w:val="28"/>
                  </w:rPr>
                  <m:t xml:space="preserve">o  </m:t>
                </m:r>
              </m:sub>
            </m:sSub>
            <m:r>
              <m:rPr>
                <m:sty m:val="p"/>
              </m:rPr>
              <w:rPr>
                <w:rFonts w:ascii="Cambria Math" w:hAnsi="Cambria Math" w:cs="Times New Roman"/>
                <w:sz w:val="28"/>
                <w:szCs w:val="28"/>
              </w:rPr>
              <m:t xml:space="preserve">A </m:t>
            </m:r>
          </m:num>
          <m:den>
            <m:r>
              <m:rPr>
                <m:sty m:val="p"/>
              </m:rPr>
              <w:rPr>
                <w:rFonts w:ascii="Cambria Math" w:hAnsi="Cambria Math" w:cs="Times New Roman"/>
                <w:sz w:val="28"/>
                <w:szCs w:val="28"/>
              </w:rPr>
              <m:t>d</m:t>
            </m:r>
          </m:den>
        </m:f>
      </m:oMath>
      <w:r w:rsidR="00140CC1" w:rsidRPr="00FD2B93">
        <w:rPr>
          <w:rFonts w:ascii="Times New Roman" w:eastAsia="Times New Roman" w:hAnsi="Times New Roman" w:cs="Times New Roman"/>
          <w:sz w:val="28"/>
          <w:szCs w:val="28"/>
          <w:lang w:bidi="ar-IQ"/>
        </w:rPr>
        <w:t>(3)</w:t>
      </w:r>
    </w:p>
    <w:p w:rsidR="00911291" w:rsidRDefault="00131625" w:rsidP="008F6D96">
      <w:pPr>
        <w:jc w:val="both"/>
        <w:rPr>
          <w:rFonts w:ascii="Times New Roman" w:hAnsi="Times New Roman" w:cs="Times New Roman"/>
          <w:sz w:val="28"/>
          <w:szCs w:val="28"/>
        </w:rPr>
      </w:pPr>
      <w:r w:rsidRPr="00131625">
        <w:rPr>
          <w:rFonts w:ascii="Times New Roman" w:hAnsi="Times New Roman" w:cs="Times New Roman"/>
          <w:sz w:val="28"/>
          <w:szCs w:val="28"/>
        </w:rPr>
        <w:lastRenderedPageBreak/>
        <w:t>Where: C</w:t>
      </w:r>
      <w:r w:rsidRPr="00131625">
        <w:rPr>
          <w:rFonts w:ascii="Times New Roman" w:hAnsi="Times New Roman" w:cs="Times New Roman"/>
          <w:sz w:val="28"/>
          <w:szCs w:val="28"/>
          <w:vertAlign w:val="subscript"/>
        </w:rPr>
        <w:t>p</w:t>
      </w:r>
      <w:r w:rsidRPr="00131625">
        <w:rPr>
          <w:rFonts w:ascii="Times New Roman" w:hAnsi="Times New Roman" w:cs="Times New Roman"/>
          <w:sz w:val="28"/>
          <w:szCs w:val="28"/>
        </w:rPr>
        <w:t xml:space="preserve"> is capacitance, </w:t>
      </w:r>
      <w:r w:rsidR="004B1577">
        <w:rPr>
          <w:rFonts w:ascii="Times New Roman" w:hAnsi="Times New Roman" w:cs="Times New Roman"/>
          <w:sz w:val="28"/>
          <w:szCs w:val="28"/>
        </w:rPr>
        <w:t>d</w:t>
      </w:r>
      <w:r w:rsidRPr="00131625">
        <w:rPr>
          <w:rFonts w:ascii="Times New Roman" w:hAnsi="Times New Roman" w:cs="Times New Roman"/>
          <w:sz w:val="28"/>
          <w:szCs w:val="28"/>
        </w:rPr>
        <w:t xml:space="preserve"> is sample thickness</w:t>
      </w:r>
      <w:r w:rsidR="00382EFE">
        <w:rPr>
          <w:rFonts w:ascii="Times New Roman" w:hAnsi="Times New Roman" w:cs="Times New Roman"/>
          <w:sz w:val="28"/>
          <w:szCs w:val="28"/>
        </w:rPr>
        <w:t xml:space="preserve">, </w:t>
      </w:r>
      <w:proofErr w:type="spellStart"/>
      <w:r w:rsidR="00382EFE" w:rsidRPr="00382EFE">
        <w:rPr>
          <w:rFonts w:ascii="Times New Roman" w:hAnsi="Times New Roman" w:cs="Times New Roman"/>
          <w:sz w:val="28"/>
          <w:szCs w:val="28"/>
        </w:rPr>
        <w:t>ε</w:t>
      </w:r>
      <w:r w:rsidR="00382EFE" w:rsidRPr="00382EFE">
        <w:rPr>
          <w:rFonts w:ascii="Times New Roman" w:hAnsi="Times New Roman" w:cs="Times New Roman"/>
          <w:sz w:val="28"/>
          <w:szCs w:val="28"/>
          <w:vertAlign w:val="subscript"/>
        </w:rPr>
        <w:t>o</w:t>
      </w:r>
      <w:r w:rsidR="00382EFE">
        <w:rPr>
          <w:rFonts w:ascii="Times New Roman" w:hAnsi="Times New Roman" w:cs="Times New Roman"/>
          <w:sz w:val="28"/>
          <w:szCs w:val="28"/>
        </w:rPr>
        <w:t>is</w:t>
      </w:r>
      <w:proofErr w:type="spellEnd"/>
      <w:r w:rsidR="00382EFE">
        <w:rPr>
          <w:rFonts w:ascii="Times New Roman" w:hAnsi="Times New Roman" w:cs="Times New Roman"/>
          <w:sz w:val="28"/>
          <w:szCs w:val="28"/>
        </w:rPr>
        <w:t xml:space="preserve"> </w:t>
      </w:r>
      <w:r w:rsidR="00382EFE" w:rsidRPr="00382EFE">
        <w:rPr>
          <w:rFonts w:ascii="Times New Roman" w:hAnsi="Times New Roman" w:cs="Times New Roman"/>
          <w:sz w:val="28"/>
          <w:szCs w:val="28"/>
        </w:rPr>
        <w:t>permittivity of free space or vacuum permittivity (8.85*10</w:t>
      </w:r>
      <w:r w:rsidR="00382EFE" w:rsidRPr="00382EFE">
        <w:rPr>
          <w:rFonts w:ascii="Times New Roman" w:hAnsi="Times New Roman" w:cs="Times New Roman"/>
          <w:sz w:val="28"/>
          <w:szCs w:val="28"/>
          <w:vertAlign w:val="superscript"/>
        </w:rPr>
        <w:t>-12</w:t>
      </w:r>
      <w:r w:rsidR="00382EFE" w:rsidRPr="00382EFE">
        <w:rPr>
          <w:rFonts w:ascii="Times New Roman" w:hAnsi="Times New Roman" w:cs="Times New Roman"/>
          <w:sz w:val="28"/>
          <w:szCs w:val="28"/>
        </w:rPr>
        <w:t xml:space="preserve"> F/m)</w:t>
      </w:r>
      <w:r w:rsidRPr="00131625">
        <w:rPr>
          <w:rFonts w:ascii="Times New Roman" w:hAnsi="Times New Roman" w:cs="Times New Roman"/>
          <w:sz w:val="28"/>
          <w:szCs w:val="28"/>
        </w:rPr>
        <w:t xml:space="preserve"> and A is surface area of the sample, whereas for dielectricloss </w:t>
      </w:r>
      <w:r w:rsidR="00382EFE" w:rsidRPr="0010660E">
        <w:rPr>
          <w:rFonts w:ascii="Times New Roman" w:hAnsi="Times New Roman" w:cs="Times New Roman"/>
          <w:sz w:val="28"/>
          <w:szCs w:val="28"/>
        </w:rPr>
        <w:t>(</w:t>
      </w:r>
      <w:r w:rsidR="00C01C32" w:rsidRPr="00694B45">
        <w:rPr>
          <w:rFonts w:ascii="Times New Roman" w:eastAsiaTheme="minorEastAsia" w:hAnsi="Times New Roman" w:cs="Times New Roman"/>
          <w:iCs/>
          <w:sz w:val="28"/>
          <w:szCs w:val="28"/>
        </w:rPr>
        <w:t>ɛ</w:t>
      </w:r>
      <w:r w:rsidR="00C01C32" w:rsidRPr="00D156AF">
        <w:rPr>
          <w:rFonts w:ascii="Times New Roman" w:eastAsiaTheme="minorEastAsia" w:hAnsi="Times New Roman" w:cs="Times New Roman"/>
          <w:iCs/>
          <w:sz w:val="28"/>
          <w:szCs w:val="28"/>
        </w:rPr>
        <w:t>''</w:t>
      </w:r>
      <w:r w:rsidR="00382EFE" w:rsidRPr="0010660E">
        <w:rPr>
          <w:rFonts w:ascii="Times New Roman" w:hAnsi="Times New Roman" w:cs="Times New Roman"/>
          <w:sz w:val="28"/>
          <w:szCs w:val="28"/>
        </w:rPr>
        <w:t>)</w:t>
      </w:r>
      <w:r w:rsidRPr="00131625">
        <w:rPr>
          <w:rFonts w:ascii="Times New Roman" w:hAnsi="Times New Roman" w:cs="Times New Roman"/>
          <w:sz w:val="28"/>
          <w:szCs w:val="28"/>
        </w:rPr>
        <w:t>can be calculated using equation</w:t>
      </w:r>
      <w:r w:rsidR="00913C90">
        <w:rPr>
          <w:rFonts w:ascii="Times New Roman" w:hAnsi="Times New Roman" w:cs="Times New Roman"/>
          <w:sz w:val="28"/>
          <w:szCs w:val="28"/>
        </w:rPr>
        <w:t>[</w:t>
      </w:r>
      <w:r w:rsidR="008F6D96">
        <w:rPr>
          <w:rFonts w:ascii="Times New Roman" w:hAnsi="Times New Roman" w:cs="Times New Roman"/>
          <w:sz w:val="28"/>
          <w:szCs w:val="28"/>
        </w:rPr>
        <w:t>10</w:t>
      </w:r>
      <w:r w:rsidR="00913C90">
        <w:rPr>
          <w:rFonts w:ascii="Times New Roman" w:hAnsi="Times New Roman" w:cs="Times New Roman"/>
          <w:sz w:val="28"/>
          <w:szCs w:val="28"/>
        </w:rPr>
        <w:t>]</w:t>
      </w:r>
      <w:r w:rsidRPr="00131625">
        <w:rPr>
          <w:rFonts w:ascii="Times New Roman" w:hAnsi="Times New Roman" w:cs="Times New Roman"/>
          <w:sz w:val="28"/>
          <w:szCs w:val="28"/>
        </w:rPr>
        <w:t>:</w:t>
      </w:r>
    </w:p>
    <w:p w:rsidR="00911291" w:rsidRPr="0046035A" w:rsidRDefault="0046035A" w:rsidP="0046035A">
      <w:pPr>
        <w:jc w:val="both"/>
        <w:rPr>
          <w:rFonts w:ascii="Times New Roman" w:hAnsi="Times New Roman" w:cs="Times New Roman"/>
          <w:sz w:val="28"/>
          <w:szCs w:val="28"/>
        </w:rPr>
      </w:pPr>
      <w:proofErr w:type="spellStart"/>
      <w:r w:rsidRPr="00181275">
        <w:rPr>
          <w:rFonts w:ascii="Times New Roman" w:hAnsi="Times New Roman" w:cs="Times New Roman"/>
          <w:sz w:val="28"/>
          <w:szCs w:val="28"/>
        </w:rPr>
        <w:t>Tanδ</w:t>
      </w:r>
      <w:proofErr w:type="spellEnd"/>
      <w:r>
        <w:rPr>
          <w:rFonts w:ascii="Times New Roman" w:hAnsi="Times New Roman" w:cs="Times New Roman"/>
          <w:sz w:val="28"/>
          <w:szCs w:val="28"/>
        </w:rPr>
        <w:t xml:space="preserve"> = </w:t>
      </w:r>
      <m:oMath>
        <m:f>
          <m:fPr>
            <m:ctrlPr>
              <w:rPr>
                <w:rFonts w:ascii="Cambria Math" w:hAnsi="Cambria Math" w:cs="Times New Roman"/>
                <w:iCs/>
                <w:sz w:val="28"/>
                <w:szCs w:val="28"/>
              </w:rPr>
            </m:ctrlPr>
          </m:fPr>
          <m:num>
            <m:sSub>
              <m:sSubPr>
                <m:ctrlPr>
                  <w:rPr>
                    <w:rFonts w:ascii="Cambria Math" w:hAnsi="Cambria Math" w:cs="Times New Roman"/>
                    <w:iCs/>
                    <w:sz w:val="28"/>
                    <w:szCs w:val="28"/>
                  </w:rPr>
                </m:ctrlPr>
              </m:sSubPr>
              <m:e>
                <m:r>
                  <m:rPr>
                    <m:sty m:val="p"/>
                  </m:rPr>
                  <w:rPr>
                    <w:rFonts w:ascii="Cambria Math" w:hAnsi="Cambria Math" w:cs="Times New Roman"/>
                    <w:sz w:val="28"/>
                    <w:szCs w:val="28"/>
                  </w:rPr>
                  <m:t>I</m:t>
                </m:r>
              </m:e>
              <m:sub>
                <m:r>
                  <m:rPr>
                    <m:sty m:val="p"/>
                  </m:rPr>
                  <w:rPr>
                    <w:rFonts w:ascii="Cambria Math" w:hAnsi="Cambria Math" w:cs="Times New Roman"/>
                    <w:sz w:val="28"/>
                    <w:szCs w:val="28"/>
                  </w:rPr>
                  <m:t>p</m:t>
                </m:r>
              </m:sub>
            </m:sSub>
          </m:num>
          <m:den>
            <m:sSub>
              <m:sSubPr>
                <m:ctrlPr>
                  <w:rPr>
                    <w:rFonts w:ascii="Cambria Math" w:hAnsi="Cambria Math" w:cs="Times New Roman"/>
                    <w:iCs/>
                    <w:sz w:val="28"/>
                    <w:szCs w:val="28"/>
                  </w:rPr>
                </m:ctrlPr>
              </m:sSubPr>
              <m:e>
                <m:r>
                  <m:rPr>
                    <m:sty m:val="p"/>
                  </m:rPr>
                  <w:rPr>
                    <w:rFonts w:ascii="Cambria Math" w:hAnsi="Cambria Math" w:cs="Times New Roman"/>
                    <w:sz w:val="28"/>
                    <w:szCs w:val="28"/>
                  </w:rPr>
                  <m:t>I</m:t>
                </m:r>
              </m:e>
              <m:sub>
                <m:r>
                  <m:rPr>
                    <m:sty m:val="p"/>
                  </m:rPr>
                  <w:rPr>
                    <w:rFonts w:ascii="Cambria Math" w:hAnsi="Cambria Math" w:cs="Times New Roman"/>
                    <w:sz w:val="28"/>
                    <w:szCs w:val="28"/>
                  </w:rPr>
                  <m:t>q</m:t>
                </m:r>
              </m:sub>
            </m:sSub>
          </m:den>
        </m:f>
      </m:oMath>
      <w:r>
        <w:rPr>
          <w:rFonts w:ascii="Times New Roman" w:eastAsiaTheme="minorEastAsia" w:hAnsi="Times New Roman" w:cs="Times New Roman"/>
          <w:iCs/>
          <w:sz w:val="28"/>
          <w:szCs w:val="28"/>
        </w:rPr>
        <w:t xml:space="preserve"> = </w:t>
      </w:r>
      <m:oMath>
        <m:f>
          <m:fPr>
            <m:ctrlPr>
              <w:rPr>
                <w:rFonts w:ascii="Cambria Math" w:eastAsiaTheme="minorEastAsia" w:hAnsi="Cambria Math" w:cs="Times New Roman"/>
                <w:i/>
                <w:iCs/>
                <w:sz w:val="28"/>
                <w:szCs w:val="28"/>
              </w:rPr>
            </m:ctrlPr>
          </m:fPr>
          <m:num>
            <m:sSup>
              <m:sSupPr>
                <m:ctrlPr>
                  <w:rPr>
                    <w:rFonts w:ascii="Cambria Math" w:eastAsiaTheme="minorEastAsia" w:hAnsi="Cambria Math" w:cs="Times New Roman"/>
                    <w:i/>
                    <w:iCs/>
                    <w:sz w:val="28"/>
                    <w:szCs w:val="28"/>
                  </w:rPr>
                </m:ctrlPr>
              </m:sSupPr>
              <m:e>
                <m:r>
                  <w:rPr>
                    <w:rFonts w:ascii="Cambria Math" w:eastAsiaTheme="minorEastAsia" w:hAnsi="Cambria Math" w:cs="Times New Roman"/>
                    <w:sz w:val="28"/>
                    <w:szCs w:val="28"/>
                  </w:rPr>
                  <m:t>ɛ</m:t>
                </m:r>
              </m:e>
              <m:sup>
                <m:r>
                  <w:rPr>
                    <w:rFonts w:ascii="Cambria Math" w:eastAsiaTheme="minorEastAsia" w:hAnsi="Cambria Math" w:cs="Times New Roman"/>
                    <w:sz w:val="28"/>
                    <w:szCs w:val="28"/>
                  </w:rPr>
                  <m:t>''</m:t>
                </m:r>
              </m:sup>
            </m:sSup>
          </m:num>
          <m:den>
            <m:sSup>
              <m:sSupPr>
                <m:ctrlPr>
                  <w:rPr>
                    <w:rFonts w:ascii="Cambria Math" w:eastAsiaTheme="minorEastAsia" w:hAnsi="Cambria Math" w:cs="Times New Roman"/>
                    <w:i/>
                    <w:iCs/>
                    <w:sz w:val="28"/>
                    <w:szCs w:val="28"/>
                  </w:rPr>
                </m:ctrlPr>
              </m:sSupPr>
              <m:e>
                <m:r>
                  <w:rPr>
                    <w:rFonts w:ascii="Cambria Math" w:eastAsiaTheme="minorEastAsia" w:hAnsi="Cambria Math" w:cs="Times New Roman"/>
                    <w:sz w:val="28"/>
                    <w:szCs w:val="28"/>
                  </w:rPr>
                  <m:t>ɛ</m:t>
                </m:r>
              </m:e>
              <m:sup>
                <m:r>
                  <w:rPr>
                    <w:rFonts w:ascii="Cambria Math" w:hAnsi="Cambria Math" w:cs="Times New Roman"/>
                    <w:sz w:val="28"/>
                    <w:szCs w:val="28"/>
                  </w:rPr>
                  <m:t>'</m:t>
                </m:r>
              </m:sup>
            </m:sSup>
          </m:den>
        </m:f>
      </m:oMath>
      <w:r w:rsidR="00911291" w:rsidRPr="00911291">
        <w:rPr>
          <w:rFonts w:ascii="Times New Roman" w:eastAsia="Times New Roman" w:hAnsi="Times New Roman" w:cs="Times New Roman"/>
          <w:sz w:val="28"/>
          <w:szCs w:val="28"/>
          <w:lang w:bidi="ar-IQ"/>
        </w:rPr>
        <w:t>(4)</w:t>
      </w:r>
    </w:p>
    <w:p w:rsidR="00131625" w:rsidRPr="00911291" w:rsidRDefault="00911291" w:rsidP="00911291">
      <w:pPr>
        <w:tabs>
          <w:tab w:val="right" w:pos="1800"/>
          <w:tab w:val="right" w:pos="2340"/>
          <w:tab w:val="right" w:pos="2520"/>
          <w:tab w:val="right" w:pos="7920"/>
          <w:tab w:val="right" w:pos="8100"/>
          <w:tab w:val="right" w:pos="8280"/>
          <w:tab w:val="right" w:pos="8460"/>
        </w:tabs>
        <w:spacing w:after="0" w:line="360" w:lineRule="auto"/>
        <w:jc w:val="both"/>
        <w:rPr>
          <w:rFonts w:ascii="Times New Roman" w:eastAsia="Times New Roman" w:hAnsi="Times New Roman" w:cs="Times New Roman"/>
          <w:sz w:val="32"/>
          <w:szCs w:val="32"/>
          <w:lang w:bidi="ar-IQ"/>
        </w:rPr>
      </w:pPr>
      <w:proofErr w:type="spellStart"/>
      <w:r>
        <w:rPr>
          <w:rFonts w:ascii="Times New Roman" w:eastAsia="Times New Roman" w:hAnsi="Times New Roman" w:cs="Times New Roman"/>
          <w:sz w:val="28"/>
          <w:szCs w:val="28"/>
        </w:rPr>
        <w:t>W</w:t>
      </w:r>
      <w:r w:rsidR="00AE48DD" w:rsidRPr="00AE48DD">
        <w:rPr>
          <w:rFonts w:ascii="Times New Roman" w:eastAsia="Times New Roman" w:hAnsi="Times New Roman" w:cs="Times New Roman"/>
          <w:sz w:val="28"/>
          <w:szCs w:val="28"/>
        </w:rPr>
        <w:t>here</w:t>
      </w:r>
      <w:r w:rsidR="00AE48DD">
        <w:rPr>
          <w:rFonts w:ascii="Times New Roman" w:eastAsia="Times New Roman" w:hAnsi="Times New Roman" w:cs="Times New Roman"/>
          <w:sz w:val="28"/>
          <w:szCs w:val="28"/>
        </w:rPr>
        <w:t>:</w:t>
      </w:r>
      <w:r w:rsidR="00AE48DD" w:rsidRPr="00AE48DD">
        <w:rPr>
          <w:rFonts w:ascii="Times New Roman" w:eastAsia="Times New Roman" w:hAnsi="Times New Roman" w:cs="Times New Roman"/>
          <w:sz w:val="28"/>
          <w:szCs w:val="28"/>
        </w:rPr>
        <w:t>tanδ</w:t>
      </w:r>
      <w:proofErr w:type="spellEnd"/>
      <w:r w:rsidR="00AE48DD" w:rsidRPr="00AE48DD">
        <w:rPr>
          <w:rFonts w:ascii="Times New Roman" w:eastAsia="Times New Roman" w:hAnsi="Times New Roman" w:cs="Times New Roman"/>
          <w:sz w:val="28"/>
          <w:szCs w:val="28"/>
        </w:rPr>
        <w:t xml:space="preserve"> is dissipation factor</w:t>
      </w:r>
      <w:r w:rsidR="00AE48DD">
        <w:rPr>
          <w:rFonts w:ascii="Times New Roman" w:eastAsia="Times New Roman" w:hAnsi="Times New Roman" w:cs="Times New Roman"/>
          <w:sz w:val="28"/>
          <w:szCs w:val="28"/>
        </w:rPr>
        <w:t xml:space="preserve">, </w:t>
      </w:r>
      <w:proofErr w:type="spellStart"/>
      <w:r w:rsidR="00AE48DD" w:rsidRPr="00AE48DD">
        <w:rPr>
          <w:rFonts w:ascii="Times New Roman" w:eastAsia="Times New Roman" w:hAnsi="Times New Roman" w:cs="Times New Roman"/>
          <w:sz w:val="28"/>
          <w:szCs w:val="28"/>
        </w:rPr>
        <w:t>I</w:t>
      </w:r>
      <w:r w:rsidR="00AE48DD" w:rsidRPr="00AE48DD">
        <w:rPr>
          <w:rFonts w:ascii="Times New Roman" w:eastAsia="Times New Roman" w:hAnsi="Times New Roman" w:cs="Times New Roman"/>
          <w:sz w:val="28"/>
          <w:szCs w:val="28"/>
          <w:vertAlign w:val="subscript"/>
        </w:rPr>
        <w:t>p</w:t>
      </w:r>
      <w:r w:rsidR="00AE48DD">
        <w:rPr>
          <w:rFonts w:ascii="Times New Roman" w:eastAsia="Times New Roman" w:hAnsi="Times New Roman" w:cs="Times New Roman"/>
          <w:sz w:val="28"/>
          <w:szCs w:val="28"/>
        </w:rPr>
        <w:t>is</w:t>
      </w:r>
      <w:proofErr w:type="spellEnd"/>
      <w:r w:rsidR="00AE48DD">
        <w:rPr>
          <w:rFonts w:ascii="Times New Roman" w:eastAsia="Times New Roman" w:hAnsi="Times New Roman" w:cs="Times New Roman"/>
          <w:sz w:val="28"/>
          <w:szCs w:val="28"/>
        </w:rPr>
        <w:t xml:space="preserve"> </w:t>
      </w:r>
      <w:r w:rsidR="00AE48DD" w:rsidRPr="00AE48DD">
        <w:rPr>
          <w:rFonts w:ascii="Times New Roman" w:eastAsia="Times New Roman" w:hAnsi="Times New Roman" w:cs="Times New Roman"/>
          <w:sz w:val="28"/>
          <w:szCs w:val="28"/>
        </w:rPr>
        <w:t>conduction current</w:t>
      </w:r>
      <w:r w:rsidR="00382EFE">
        <w:rPr>
          <w:rFonts w:ascii="Times New Roman" w:eastAsia="Times New Roman" w:hAnsi="Times New Roman" w:cs="Times New Roman"/>
          <w:sz w:val="28"/>
          <w:szCs w:val="28"/>
        </w:rPr>
        <w:t xml:space="preserve"> and </w:t>
      </w:r>
      <w:proofErr w:type="spellStart"/>
      <w:r w:rsidR="00382EFE">
        <w:rPr>
          <w:rFonts w:ascii="Times New Roman" w:eastAsia="Times New Roman" w:hAnsi="Times New Roman" w:cs="Times New Roman"/>
          <w:sz w:val="28"/>
          <w:szCs w:val="28"/>
        </w:rPr>
        <w:t>I</w:t>
      </w:r>
      <w:r w:rsidR="00382EFE">
        <w:rPr>
          <w:rFonts w:ascii="Times New Roman" w:eastAsia="Times New Roman" w:hAnsi="Times New Roman" w:cs="Times New Roman"/>
          <w:sz w:val="28"/>
          <w:szCs w:val="28"/>
          <w:vertAlign w:val="subscript"/>
        </w:rPr>
        <w:t>q</w:t>
      </w:r>
      <w:r w:rsidR="00382EFE">
        <w:rPr>
          <w:rFonts w:ascii="Times New Roman" w:eastAsia="Times New Roman" w:hAnsi="Times New Roman" w:cs="Times New Roman"/>
          <w:sz w:val="28"/>
          <w:szCs w:val="28"/>
        </w:rPr>
        <w:t>is</w:t>
      </w:r>
      <w:proofErr w:type="spellEnd"/>
      <w:r w:rsidR="00382EFE">
        <w:rPr>
          <w:rFonts w:ascii="Times New Roman" w:eastAsia="Times New Roman" w:hAnsi="Times New Roman" w:cs="Times New Roman"/>
          <w:sz w:val="28"/>
          <w:szCs w:val="28"/>
        </w:rPr>
        <w:t xml:space="preserve"> </w:t>
      </w:r>
      <w:r w:rsidR="00382EFE" w:rsidRPr="00382EFE">
        <w:rPr>
          <w:rFonts w:ascii="Times New Roman" w:eastAsia="Times New Roman" w:hAnsi="Times New Roman" w:cs="Times New Roman"/>
          <w:sz w:val="28"/>
          <w:szCs w:val="28"/>
        </w:rPr>
        <w:t>capacitate current</w:t>
      </w:r>
      <w:r w:rsidR="00382EFE">
        <w:rPr>
          <w:rFonts w:ascii="Times New Roman" w:eastAsia="Times New Roman" w:hAnsi="Times New Roman" w:cs="Times New Roman"/>
          <w:sz w:val="28"/>
          <w:szCs w:val="28"/>
        </w:rPr>
        <w:t>.</w:t>
      </w:r>
    </w:p>
    <w:p w:rsidR="0046035A" w:rsidRDefault="00913C90" w:rsidP="008F6D96">
      <w:pPr>
        <w:jc w:val="both"/>
        <w:rPr>
          <w:rFonts w:ascii="Times New Roman" w:eastAsia="Times New Roman" w:hAnsi="Times New Roman" w:cs="Times New Roman"/>
          <w:sz w:val="28"/>
          <w:szCs w:val="28"/>
        </w:rPr>
      </w:pPr>
      <w:r w:rsidRPr="00913C90">
        <w:rPr>
          <w:rFonts w:ascii="Times New Roman" w:eastAsia="Times New Roman" w:hAnsi="Times New Roman" w:cs="Times New Roman"/>
          <w:sz w:val="28"/>
          <w:szCs w:val="28"/>
        </w:rPr>
        <w:t xml:space="preserve">The AC conductivity </w:t>
      </w:r>
      <w:proofErr w:type="spellStart"/>
      <w:r w:rsidRPr="00913C90">
        <w:rPr>
          <w:rFonts w:ascii="Times New Roman" w:eastAsia="Times New Roman" w:hAnsi="Times New Roman" w:cs="Times New Roman"/>
          <w:sz w:val="28"/>
          <w:szCs w:val="28"/>
        </w:rPr>
        <w:t>σ</w:t>
      </w:r>
      <w:r w:rsidRPr="00913C90">
        <w:rPr>
          <w:rFonts w:ascii="Times New Roman" w:eastAsia="Times New Roman" w:hAnsi="Times New Roman" w:cs="Times New Roman"/>
          <w:sz w:val="28"/>
          <w:szCs w:val="28"/>
          <w:vertAlign w:val="subscript"/>
        </w:rPr>
        <w:t>ac</w:t>
      </w:r>
      <w:r w:rsidRPr="00913C90">
        <w:rPr>
          <w:rFonts w:ascii="Times New Roman" w:eastAsia="Times New Roman" w:hAnsi="Times New Roman" w:cs="Times New Roman"/>
          <w:sz w:val="28"/>
          <w:szCs w:val="28"/>
        </w:rPr>
        <w:t>can</w:t>
      </w:r>
      <w:proofErr w:type="spellEnd"/>
      <w:r w:rsidRPr="00913C90">
        <w:rPr>
          <w:rFonts w:ascii="Times New Roman" w:eastAsia="Times New Roman" w:hAnsi="Times New Roman" w:cs="Times New Roman"/>
          <w:sz w:val="28"/>
          <w:szCs w:val="28"/>
        </w:rPr>
        <w:t xml:space="preserve"> be calculated by the following equation</w:t>
      </w:r>
      <w:r>
        <w:rPr>
          <w:rFonts w:ascii="Times New Roman" w:eastAsia="Times New Roman" w:hAnsi="Times New Roman" w:cs="Times New Roman"/>
          <w:sz w:val="28"/>
          <w:szCs w:val="28"/>
        </w:rPr>
        <w:t xml:space="preserve"> [</w:t>
      </w:r>
      <w:r w:rsidR="008F6D96">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sidRPr="00913C90">
        <w:rPr>
          <w:rFonts w:ascii="Times New Roman" w:eastAsia="Times New Roman" w:hAnsi="Times New Roman" w:cs="Times New Roman"/>
          <w:sz w:val="28"/>
          <w:szCs w:val="28"/>
        </w:rPr>
        <w:t>:</w:t>
      </w:r>
    </w:p>
    <w:p w:rsidR="0046035A" w:rsidRDefault="0046035A" w:rsidP="00911291">
      <w:pPr>
        <w:tabs>
          <w:tab w:val="right" w:pos="1980"/>
          <w:tab w:val="right" w:pos="2160"/>
          <w:tab w:val="right" w:pos="2340"/>
          <w:tab w:val="right" w:pos="8100"/>
          <w:tab w:val="right" w:pos="8280"/>
          <w:tab w:val="right" w:pos="8460"/>
        </w:tabs>
        <w:spacing w:after="0" w:line="360" w:lineRule="auto"/>
        <w:jc w:val="both"/>
        <w:rPr>
          <w:rFonts w:ascii="Times New Roman" w:eastAsia="Times New Roman" w:hAnsi="Times New Roman" w:cs="Times New Roman"/>
          <w:sz w:val="28"/>
          <w:szCs w:val="28"/>
          <w:lang w:bidi="ar-IQ"/>
        </w:rPr>
      </w:pPr>
      <w:proofErr w:type="spellStart"/>
      <w:r w:rsidRPr="0003692D">
        <w:rPr>
          <w:rFonts w:ascii="Times New Roman" w:hAnsi="Times New Roman" w:cs="Times New Roman"/>
          <w:sz w:val="28"/>
          <w:szCs w:val="28"/>
        </w:rPr>
        <w:t>σ</w:t>
      </w:r>
      <w:r w:rsidRPr="0003692D">
        <w:rPr>
          <w:rFonts w:ascii="Times New Roman" w:hAnsi="Times New Roman" w:cs="Times New Roman"/>
          <w:sz w:val="28"/>
          <w:szCs w:val="28"/>
          <w:vertAlign w:val="subscript"/>
        </w:rPr>
        <w:t>A.C</w:t>
      </w:r>
      <w:proofErr w:type="spellEnd"/>
      <w:r>
        <w:rPr>
          <w:rFonts w:ascii="Times New Roman" w:hAnsi="Times New Roman" w:cs="Times New Roman"/>
          <w:sz w:val="28"/>
          <w:szCs w:val="28"/>
        </w:rPr>
        <w:t xml:space="preserve"> = </w:t>
      </w:r>
      <w:proofErr w:type="spellStart"/>
      <w:r w:rsidRPr="0009189B">
        <w:rPr>
          <w:rFonts w:ascii="Times New Roman" w:hAnsi="Times New Roman" w:cs="Times New Roman"/>
          <w:sz w:val="28"/>
          <w:szCs w:val="28"/>
        </w:rPr>
        <w:t>ω</w:t>
      </w:r>
      <w:r w:rsidRPr="00694B45">
        <w:rPr>
          <w:rFonts w:ascii="Times New Roman" w:eastAsiaTheme="minorEastAsia" w:hAnsi="Times New Roman" w:cs="Times New Roman"/>
          <w:iCs/>
          <w:sz w:val="28"/>
          <w:szCs w:val="28"/>
        </w:rPr>
        <w:t>ɛ</w:t>
      </w:r>
      <w:r>
        <w:rPr>
          <w:rFonts w:ascii="Times New Roman" w:eastAsiaTheme="minorEastAsia" w:hAnsi="Times New Roman" w:cs="Times New Roman"/>
          <w:iCs/>
          <w:sz w:val="28"/>
          <w:szCs w:val="28"/>
          <w:vertAlign w:val="subscript"/>
        </w:rPr>
        <w:t>o</w:t>
      </w:r>
      <w:r w:rsidRPr="00694B45">
        <w:rPr>
          <w:rFonts w:ascii="Times New Roman" w:eastAsiaTheme="minorEastAsia" w:hAnsi="Times New Roman" w:cs="Times New Roman"/>
          <w:iCs/>
          <w:sz w:val="28"/>
          <w:szCs w:val="28"/>
        </w:rPr>
        <w:t>ɛ</w:t>
      </w:r>
      <w:proofErr w:type="spellEnd"/>
      <w:r w:rsidRPr="00D156AF">
        <w:rPr>
          <w:rFonts w:ascii="Times New Roman" w:eastAsiaTheme="minorEastAsia" w:hAnsi="Times New Roman" w:cs="Times New Roman"/>
          <w:iCs/>
          <w:sz w:val="28"/>
          <w:szCs w:val="28"/>
        </w:rPr>
        <w:t>''</w:t>
      </w:r>
      <w:r>
        <w:rPr>
          <w:rFonts w:ascii="Times New Roman" w:eastAsiaTheme="minorEastAsia" w:hAnsi="Times New Roman" w:cs="Times New Roman"/>
          <w:iCs/>
          <w:sz w:val="28"/>
          <w:szCs w:val="28"/>
        </w:rPr>
        <w:t xml:space="preserve">                                (5)</w:t>
      </w:r>
    </w:p>
    <w:p w:rsidR="0010660E" w:rsidRDefault="00913C90" w:rsidP="00911291">
      <w:pPr>
        <w:tabs>
          <w:tab w:val="right" w:pos="1980"/>
          <w:tab w:val="right" w:pos="2160"/>
          <w:tab w:val="right" w:pos="2340"/>
          <w:tab w:val="right" w:pos="8100"/>
          <w:tab w:val="right" w:pos="8280"/>
          <w:tab w:val="right" w:pos="8460"/>
        </w:tabs>
        <w:spacing w:after="0" w:line="360" w:lineRule="auto"/>
        <w:jc w:val="both"/>
        <w:rPr>
          <w:rFonts w:ascii="Times New Roman" w:eastAsia="Times New Roman" w:hAnsi="Times New Roman" w:cs="Times New Roman"/>
          <w:sz w:val="28"/>
          <w:szCs w:val="28"/>
        </w:rPr>
      </w:pPr>
      <w:r w:rsidRPr="00913C90">
        <w:rPr>
          <w:rFonts w:ascii="Times New Roman" w:eastAsia="Times New Roman" w:hAnsi="Times New Roman" w:cs="Times New Roman"/>
          <w:sz w:val="28"/>
          <w:szCs w:val="28"/>
        </w:rPr>
        <w:t>Where</w:t>
      </w:r>
      <w:r>
        <w:rPr>
          <w:rFonts w:ascii="Times New Roman" w:eastAsia="Times New Roman" w:hAnsi="Times New Roman" w:cs="Times New Roman"/>
          <w:sz w:val="28"/>
          <w:szCs w:val="28"/>
        </w:rPr>
        <w:t>:</w:t>
      </w:r>
      <w:r w:rsidR="00911291">
        <w:rPr>
          <w:rFonts w:ascii="Times New Roman" w:eastAsia="Times New Roman" w:hAnsi="Times New Roman" w:cs="Times New Roman"/>
          <w:sz w:val="28"/>
          <w:szCs w:val="28"/>
        </w:rPr>
        <w:t>w</w:t>
      </w:r>
      <w:r w:rsidRPr="00913C90">
        <w:rPr>
          <w:rFonts w:ascii="Times New Roman" w:eastAsia="Times New Roman" w:hAnsi="Times New Roman" w:cs="Times New Roman"/>
          <w:sz w:val="28"/>
          <w:szCs w:val="28"/>
        </w:rPr>
        <w:t xml:space="preserve"> is the angular frequency.</w:t>
      </w:r>
    </w:p>
    <w:p w:rsidR="000C7DE8" w:rsidRPr="00EA29BD" w:rsidRDefault="000C7DE8" w:rsidP="00EA29BD">
      <w:pPr>
        <w:tabs>
          <w:tab w:val="right" w:pos="1980"/>
          <w:tab w:val="right" w:pos="2160"/>
          <w:tab w:val="right" w:pos="2340"/>
          <w:tab w:val="right" w:pos="8100"/>
          <w:tab w:val="right" w:pos="8280"/>
          <w:tab w:val="right" w:pos="8460"/>
        </w:tabs>
        <w:spacing w:after="0" w:line="360" w:lineRule="auto"/>
        <w:jc w:val="both"/>
        <w:rPr>
          <w:rFonts w:ascii="Times New Roman" w:eastAsia="Times New Roman" w:hAnsi="Times New Roman" w:cs="Times New Roman"/>
          <w:b/>
          <w:bCs/>
          <w:i/>
          <w:iCs/>
          <w:sz w:val="28"/>
          <w:szCs w:val="28"/>
          <w:lang w:bidi="ar-IQ"/>
        </w:rPr>
      </w:pPr>
      <w:r w:rsidRPr="000C7DE8">
        <w:rPr>
          <w:rFonts w:ascii="Times New Roman" w:eastAsia="Times New Roman" w:hAnsi="Times New Roman" w:cs="Times New Roman"/>
          <w:b/>
          <w:bCs/>
          <w:sz w:val="28"/>
          <w:szCs w:val="28"/>
        </w:rPr>
        <w:t>3. Results and Discussions</w:t>
      </w:r>
    </w:p>
    <w:p w:rsidR="001A68E5" w:rsidRDefault="001A68E5" w:rsidP="00633EF0">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3.1 </w:t>
      </w:r>
      <w:r w:rsidRPr="001A68E5">
        <w:rPr>
          <w:rFonts w:ascii="Times New Roman" w:eastAsia="Times New Roman" w:hAnsi="Times New Roman" w:cs="Times New Roman"/>
          <w:b/>
          <w:bCs/>
          <w:sz w:val="28"/>
          <w:szCs w:val="28"/>
        </w:rPr>
        <w:t>Scanning Electron Microscope (SEM) Measurements</w:t>
      </w:r>
    </w:p>
    <w:p w:rsidR="00966BBA" w:rsidRDefault="00966BBA" w:rsidP="008F6D96">
      <w:pPr>
        <w:jc w:val="both"/>
        <w:rPr>
          <w:rFonts w:ascii="Times New Roman" w:eastAsia="Times New Roman" w:hAnsi="Times New Roman" w:cs="Times New Roman"/>
          <w:sz w:val="28"/>
          <w:szCs w:val="28"/>
        </w:rPr>
      </w:pPr>
      <w:r w:rsidRPr="00966BBA">
        <w:rPr>
          <w:rFonts w:ascii="Times New Roman" w:eastAsia="Times New Roman" w:hAnsi="Times New Roman" w:cs="Times New Roman"/>
          <w:sz w:val="28"/>
          <w:szCs w:val="28"/>
        </w:rPr>
        <w:t>Figure 1 shows typical SEM images of the (PAA-CMC-</w:t>
      </w:r>
      <w:proofErr w:type="spellStart"/>
      <w:r w:rsidRPr="00966BBA">
        <w:rPr>
          <w:rFonts w:ascii="Times New Roman" w:eastAsia="Times New Roman" w:hAnsi="Times New Roman" w:cs="Times New Roman"/>
          <w:sz w:val="28"/>
          <w:szCs w:val="28"/>
        </w:rPr>
        <w:t>MgO</w:t>
      </w:r>
      <w:proofErr w:type="spellEnd"/>
      <w:r w:rsidRPr="00966BBA">
        <w:rPr>
          <w:rFonts w:ascii="Times New Roman" w:eastAsia="Times New Roman" w:hAnsi="Times New Roman" w:cs="Times New Roman"/>
          <w:sz w:val="28"/>
          <w:szCs w:val="28"/>
        </w:rPr>
        <w:t xml:space="preserve">) </w:t>
      </w:r>
      <w:proofErr w:type="spellStart"/>
      <w:r w:rsidRPr="00966BBA">
        <w:rPr>
          <w:rFonts w:ascii="Times New Roman" w:eastAsia="Times New Roman" w:hAnsi="Times New Roman" w:cs="Times New Roman"/>
          <w:sz w:val="28"/>
          <w:szCs w:val="28"/>
        </w:rPr>
        <w:t>nanocomposites</w:t>
      </w:r>
      <w:proofErr w:type="spellEnd"/>
      <w:r w:rsidRPr="00966BBA">
        <w:rPr>
          <w:rFonts w:ascii="Times New Roman" w:eastAsia="Times New Roman" w:hAnsi="Times New Roman" w:cs="Times New Roman"/>
          <w:sz w:val="28"/>
          <w:szCs w:val="28"/>
        </w:rPr>
        <w:t xml:space="preserve"> films without and with different concentrations of magnesium oxide nanoparticles content. Image (</w:t>
      </w:r>
      <w:r>
        <w:rPr>
          <w:rFonts w:ascii="Times New Roman" w:eastAsia="Times New Roman" w:hAnsi="Times New Roman" w:cs="Times New Roman"/>
          <w:sz w:val="28"/>
          <w:szCs w:val="28"/>
        </w:rPr>
        <w:t>A</w:t>
      </w:r>
      <w:r w:rsidRPr="00966BBA">
        <w:rPr>
          <w:rFonts w:ascii="Times New Roman" w:eastAsia="Times New Roman" w:hAnsi="Times New Roman" w:cs="Times New Roman"/>
          <w:sz w:val="28"/>
          <w:szCs w:val="28"/>
        </w:rPr>
        <w:t xml:space="preserve">) in figure1 found it more softer, homogenous and coherence. While, with increasing nanoparticles ratio step-by-step in polymer blends in the figure1(B,C,D,E)  leads to changes in the surface </w:t>
      </w:r>
      <w:proofErr w:type="spellStart"/>
      <w:r w:rsidRPr="00966BBA">
        <w:rPr>
          <w:rFonts w:ascii="Times New Roman" w:eastAsia="Times New Roman" w:hAnsi="Times New Roman" w:cs="Times New Roman"/>
          <w:sz w:val="28"/>
          <w:szCs w:val="28"/>
        </w:rPr>
        <w:t>morphology.Thenanocomposites</w:t>
      </w:r>
      <w:proofErr w:type="spellEnd"/>
      <w:r w:rsidRPr="00966BBA">
        <w:rPr>
          <w:rFonts w:ascii="Times New Roman" w:eastAsia="Times New Roman" w:hAnsi="Times New Roman" w:cs="Times New Roman"/>
          <w:sz w:val="28"/>
          <w:szCs w:val="28"/>
        </w:rPr>
        <w:t xml:space="preserve"> films show many spherical particles aggregates or chunks distributed and spread densely on the surface, this may be indicating the occurrence of a homogeneous growth mechanism</w:t>
      </w:r>
      <w:r w:rsidR="008F6D96">
        <w:rPr>
          <w:rFonts w:ascii="Times New Roman" w:eastAsia="Times New Roman" w:hAnsi="Times New Roman" w:cs="Times New Roman"/>
          <w:sz w:val="28"/>
          <w:szCs w:val="28"/>
        </w:rPr>
        <w:t>[12]</w:t>
      </w:r>
      <w:r w:rsidRPr="00966BBA">
        <w:rPr>
          <w:rFonts w:ascii="Times New Roman" w:eastAsia="Times New Roman" w:hAnsi="Times New Roman" w:cs="Times New Roman"/>
          <w:sz w:val="28"/>
          <w:szCs w:val="28"/>
        </w:rPr>
        <w:t xml:space="preserve">. The results indicate that the </w:t>
      </w:r>
      <w:proofErr w:type="spellStart"/>
      <w:r w:rsidRPr="00966BBA">
        <w:rPr>
          <w:rFonts w:ascii="Times New Roman" w:eastAsia="Times New Roman" w:hAnsi="Times New Roman" w:cs="Times New Roman"/>
          <w:sz w:val="28"/>
          <w:szCs w:val="28"/>
        </w:rPr>
        <w:t>MgO</w:t>
      </w:r>
      <w:proofErr w:type="spellEnd"/>
      <w:r w:rsidRPr="00966BBA">
        <w:rPr>
          <w:rFonts w:ascii="Times New Roman" w:eastAsia="Times New Roman" w:hAnsi="Times New Roman" w:cs="Times New Roman"/>
          <w:sz w:val="28"/>
          <w:szCs w:val="28"/>
        </w:rPr>
        <w:t xml:space="preserve"> </w:t>
      </w:r>
      <w:proofErr w:type="spellStart"/>
      <w:r w:rsidRPr="00966BBA">
        <w:rPr>
          <w:rFonts w:ascii="Times New Roman" w:eastAsia="Times New Roman" w:hAnsi="Times New Roman" w:cs="Times New Roman"/>
          <w:sz w:val="28"/>
          <w:szCs w:val="28"/>
        </w:rPr>
        <w:t>nanoparticles</w:t>
      </w:r>
      <w:proofErr w:type="spellEnd"/>
      <w:r w:rsidRPr="00966BBA">
        <w:rPr>
          <w:rFonts w:ascii="Times New Roman" w:eastAsia="Times New Roman" w:hAnsi="Times New Roman" w:cs="Times New Roman"/>
          <w:sz w:val="28"/>
          <w:szCs w:val="28"/>
        </w:rPr>
        <w:t xml:space="preserve"> tended to form aggregates and  good dispersed at  (PAA-CMC-</w:t>
      </w:r>
      <w:proofErr w:type="spellStart"/>
      <w:r w:rsidRPr="00966BBA">
        <w:rPr>
          <w:rFonts w:ascii="Times New Roman" w:eastAsia="Times New Roman" w:hAnsi="Times New Roman" w:cs="Times New Roman"/>
          <w:sz w:val="28"/>
          <w:szCs w:val="28"/>
        </w:rPr>
        <w:t>MgO</w:t>
      </w:r>
      <w:proofErr w:type="spellEnd"/>
      <w:r w:rsidRPr="00966BBA">
        <w:rPr>
          <w:rFonts w:ascii="Times New Roman" w:eastAsia="Times New Roman" w:hAnsi="Times New Roman" w:cs="Times New Roman"/>
          <w:sz w:val="28"/>
          <w:szCs w:val="28"/>
        </w:rPr>
        <w:t xml:space="preserve">) </w:t>
      </w:r>
      <w:proofErr w:type="spellStart"/>
      <w:r w:rsidRPr="00966BBA">
        <w:rPr>
          <w:rFonts w:ascii="Times New Roman" w:eastAsia="Times New Roman" w:hAnsi="Times New Roman" w:cs="Times New Roman"/>
          <w:sz w:val="28"/>
          <w:szCs w:val="28"/>
        </w:rPr>
        <w:t>nanocomposites</w:t>
      </w:r>
      <w:proofErr w:type="spellEnd"/>
      <w:r w:rsidRPr="00966BBA">
        <w:rPr>
          <w:rFonts w:ascii="Times New Roman" w:eastAsia="Times New Roman" w:hAnsi="Times New Roman" w:cs="Times New Roman"/>
          <w:sz w:val="28"/>
          <w:szCs w:val="28"/>
        </w:rPr>
        <w:t xml:space="preserve"> films as shown in the Figure1 (B,C,D and E).When adding 6 wt.% of  </w:t>
      </w:r>
      <w:proofErr w:type="spellStart"/>
      <w:r w:rsidRPr="00966BBA">
        <w:rPr>
          <w:rFonts w:ascii="Times New Roman" w:eastAsia="Times New Roman" w:hAnsi="Times New Roman" w:cs="Times New Roman"/>
          <w:sz w:val="28"/>
          <w:szCs w:val="28"/>
        </w:rPr>
        <w:t>MgO</w:t>
      </w:r>
      <w:proofErr w:type="spellEnd"/>
      <w:r w:rsidRPr="00966BBA">
        <w:rPr>
          <w:rFonts w:ascii="Times New Roman" w:eastAsia="Times New Roman" w:hAnsi="Times New Roman" w:cs="Times New Roman"/>
          <w:sz w:val="28"/>
          <w:szCs w:val="28"/>
        </w:rPr>
        <w:t xml:space="preserve">  </w:t>
      </w:r>
      <w:proofErr w:type="spellStart"/>
      <w:r w:rsidRPr="00966BBA">
        <w:rPr>
          <w:rFonts w:ascii="Times New Roman" w:eastAsia="Times New Roman" w:hAnsi="Times New Roman" w:cs="Times New Roman"/>
          <w:sz w:val="28"/>
          <w:szCs w:val="28"/>
        </w:rPr>
        <w:t>nanoparticles</w:t>
      </w:r>
      <w:proofErr w:type="spellEnd"/>
      <w:r w:rsidRPr="00966BBA">
        <w:rPr>
          <w:rFonts w:ascii="Times New Roman" w:eastAsia="Times New Roman" w:hAnsi="Times New Roman" w:cs="Times New Roman"/>
          <w:sz w:val="28"/>
          <w:szCs w:val="28"/>
        </w:rPr>
        <w:t xml:space="preserve"> to (PAA-CMC) composites, it form a continuous  ne</w:t>
      </w:r>
      <w:r>
        <w:rPr>
          <w:rFonts w:ascii="Times New Roman" w:eastAsia="Times New Roman" w:hAnsi="Times New Roman" w:cs="Times New Roman"/>
          <w:sz w:val="28"/>
          <w:szCs w:val="28"/>
        </w:rPr>
        <w:t>twork   inside  the  polymer[1</w:t>
      </w:r>
      <w:r w:rsidR="008F6D96">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8F6D96">
        <w:rPr>
          <w:rFonts w:ascii="Times New Roman" w:eastAsia="Times New Roman" w:hAnsi="Times New Roman" w:cs="Times New Roman"/>
          <w:sz w:val="28"/>
          <w:szCs w:val="28"/>
        </w:rPr>
        <w:t>14</w:t>
      </w:r>
      <w:r>
        <w:rPr>
          <w:rFonts w:ascii="Times New Roman" w:eastAsia="Times New Roman" w:hAnsi="Times New Roman" w:cs="Times New Roman"/>
          <w:sz w:val="28"/>
          <w:szCs w:val="28"/>
        </w:rPr>
        <w:t>].</w:t>
      </w:r>
    </w:p>
    <w:p w:rsidR="00692B4D" w:rsidRDefault="00260D22" w:rsidP="00966BBA">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5943600" cy="4476750"/>
            <wp:effectExtent l="0" t="0" r="0"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476750"/>
                    </a:xfrm>
                    <a:prstGeom prst="rect">
                      <a:avLst/>
                    </a:prstGeom>
                    <a:noFill/>
                    <a:ln>
                      <a:noFill/>
                    </a:ln>
                  </pic:spPr>
                </pic:pic>
              </a:graphicData>
            </a:graphic>
          </wp:inline>
        </w:drawing>
      </w:r>
      <w:r>
        <w:rPr>
          <w:rFonts w:ascii="Times New Roman" w:eastAsia="Times New Roman" w:hAnsi="Times New Roman" w:cs="Times New Roman"/>
          <w:noProof/>
          <w:sz w:val="28"/>
          <w:szCs w:val="28"/>
        </w:rPr>
        <w:drawing>
          <wp:inline distT="0" distB="0" distL="0" distR="0">
            <wp:extent cx="4029075" cy="2533650"/>
            <wp:effectExtent l="0" t="0" r="9525"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2533650"/>
                    </a:xfrm>
                    <a:prstGeom prst="rect">
                      <a:avLst/>
                    </a:prstGeom>
                    <a:noFill/>
                    <a:ln>
                      <a:noFill/>
                    </a:ln>
                  </pic:spPr>
                </pic:pic>
              </a:graphicData>
            </a:graphic>
          </wp:inline>
        </w:drawing>
      </w:r>
    </w:p>
    <w:p w:rsidR="00204842" w:rsidRPr="00204842" w:rsidRDefault="00204842" w:rsidP="0091057D">
      <w:pPr>
        <w:rPr>
          <w:rFonts w:ascii="Times New Roman" w:eastAsia="Times New Roman" w:hAnsi="Times New Roman" w:cs="Times New Roman"/>
          <w:b/>
          <w:bCs/>
          <w:sz w:val="24"/>
          <w:szCs w:val="24"/>
        </w:rPr>
      </w:pPr>
      <w:r w:rsidRPr="00204842">
        <w:rPr>
          <w:rFonts w:ascii="Times New Roman" w:eastAsia="Times New Roman" w:hAnsi="Times New Roman" w:cs="Times New Roman"/>
          <w:b/>
          <w:bCs/>
          <w:sz w:val="24"/>
          <w:szCs w:val="24"/>
        </w:rPr>
        <w:t>Fig. 1.</w:t>
      </w:r>
      <w:r w:rsidR="0091057D" w:rsidRPr="0091057D">
        <w:rPr>
          <w:rFonts w:ascii="Times New Roman" w:eastAsia="Times New Roman" w:hAnsi="Times New Roman" w:cs="Times New Roman"/>
          <w:b/>
          <w:bCs/>
          <w:sz w:val="24"/>
          <w:szCs w:val="24"/>
        </w:rPr>
        <w:t>SEM images of (</w:t>
      </w:r>
      <w:r w:rsidR="0091057D">
        <w:rPr>
          <w:rFonts w:ascii="Times New Roman" w:eastAsia="Times New Roman" w:hAnsi="Times New Roman" w:cs="Times New Roman"/>
          <w:b/>
          <w:bCs/>
          <w:sz w:val="24"/>
          <w:szCs w:val="24"/>
        </w:rPr>
        <w:t>8988</w:t>
      </w:r>
      <w:r w:rsidR="0091057D" w:rsidRPr="0091057D">
        <w:rPr>
          <w:rFonts w:ascii="Times New Roman" w:eastAsia="Times New Roman" w:hAnsi="Times New Roman" w:cs="Times New Roman"/>
          <w:b/>
          <w:bCs/>
          <w:sz w:val="24"/>
          <w:szCs w:val="24"/>
        </w:rPr>
        <w:t>X)</w:t>
      </w:r>
      <w:r w:rsidRPr="00204842">
        <w:rPr>
          <w:rFonts w:ascii="Times New Roman" w:eastAsia="Times New Roman" w:hAnsi="Times New Roman" w:cs="Times New Roman"/>
          <w:b/>
          <w:bCs/>
          <w:sz w:val="24"/>
          <w:szCs w:val="24"/>
        </w:rPr>
        <w:t xml:space="preserve">: (A) for (PAA-CMC), (B) for 1.5 wt% </w:t>
      </w:r>
      <w:proofErr w:type="spellStart"/>
      <w:r w:rsidRPr="00204842">
        <w:rPr>
          <w:rFonts w:ascii="Times New Roman" w:eastAsia="Times New Roman" w:hAnsi="Times New Roman" w:cs="Times New Roman"/>
          <w:b/>
          <w:bCs/>
          <w:sz w:val="24"/>
          <w:szCs w:val="24"/>
        </w:rPr>
        <w:t>MgO</w:t>
      </w:r>
      <w:proofErr w:type="spellEnd"/>
      <w:r w:rsidRPr="00204842">
        <w:rPr>
          <w:rFonts w:ascii="Times New Roman" w:eastAsia="Times New Roman" w:hAnsi="Times New Roman" w:cs="Times New Roman"/>
          <w:b/>
          <w:bCs/>
          <w:sz w:val="24"/>
          <w:szCs w:val="24"/>
        </w:rPr>
        <w:t xml:space="preserve">, (C) for 3 wt% </w:t>
      </w:r>
      <w:proofErr w:type="spellStart"/>
      <w:r w:rsidRPr="00204842">
        <w:rPr>
          <w:rFonts w:ascii="Times New Roman" w:eastAsia="Times New Roman" w:hAnsi="Times New Roman" w:cs="Times New Roman"/>
          <w:b/>
          <w:bCs/>
          <w:sz w:val="24"/>
          <w:szCs w:val="24"/>
        </w:rPr>
        <w:t>MgO</w:t>
      </w:r>
      <w:proofErr w:type="spellEnd"/>
      <w:r w:rsidRPr="00204842">
        <w:rPr>
          <w:rFonts w:ascii="Times New Roman" w:eastAsia="Times New Roman" w:hAnsi="Times New Roman" w:cs="Times New Roman"/>
          <w:b/>
          <w:bCs/>
          <w:sz w:val="24"/>
          <w:szCs w:val="24"/>
        </w:rPr>
        <w:t xml:space="preserve">, (D) for 4.5 wt% </w:t>
      </w:r>
      <w:proofErr w:type="spellStart"/>
      <w:r w:rsidRPr="00204842">
        <w:rPr>
          <w:rFonts w:ascii="Times New Roman" w:eastAsia="Times New Roman" w:hAnsi="Times New Roman" w:cs="Times New Roman"/>
          <w:b/>
          <w:bCs/>
          <w:sz w:val="24"/>
          <w:szCs w:val="24"/>
        </w:rPr>
        <w:t>MgO</w:t>
      </w:r>
      <w:proofErr w:type="spellEnd"/>
      <w:r w:rsidRPr="00204842">
        <w:rPr>
          <w:rFonts w:ascii="Times New Roman" w:eastAsia="Times New Roman" w:hAnsi="Times New Roman" w:cs="Times New Roman"/>
          <w:b/>
          <w:bCs/>
          <w:sz w:val="24"/>
          <w:szCs w:val="24"/>
        </w:rPr>
        <w:t xml:space="preserve">,(E) for 6 wt% </w:t>
      </w:r>
      <w:proofErr w:type="spellStart"/>
      <w:r w:rsidRPr="00204842">
        <w:rPr>
          <w:rFonts w:ascii="Times New Roman" w:eastAsia="Times New Roman" w:hAnsi="Times New Roman" w:cs="Times New Roman"/>
          <w:b/>
          <w:bCs/>
          <w:sz w:val="24"/>
          <w:szCs w:val="24"/>
        </w:rPr>
        <w:t>MgO</w:t>
      </w:r>
      <w:proofErr w:type="spellEnd"/>
      <w:r w:rsidRPr="00204842">
        <w:rPr>
          <w:rFonts w:ascii="Times New Roman" w:eastAsia="Times New Roman" w:hAnsi="Times New Roman" w:cs="Times New Roman"/>
          <w:b/>
          <w:bCs/>
          <w:sz w:val="24"/>
          <w:szCs w:val="24"/>
        </w:rPr>
        <w:t>.</w:t>
      </w:r>
    </w:p>
    <w:p w:rsidR="00966BBA" w:rsidRDefault="00966BBA" w:rsidP="001A68E5">
      <w:pPr>
        <w:jc w:val="both"/>
        <w:rPr>
          <w:rFonts w:ascii="Times New Roman" w:eastAsia="Times New Roman" w:hAnsi="Times New Roman" w:cs="Times New Roman"/>
          <w:b/>
          <w:bCs/>
          <w:sz w:val="28"/>
          <w:szCs w:val="28"/>
        </w:rPr>
      </w:pPr>
    </w:p>
    <w:p w:rsidR="000E2A4B" w:rsidRDefault="000E2A4B" w:rsidP="001A68E5">
      <w:pPr>
        <w:jc w:val="both"/>
        <w:rPr>
          <w:rFonts w:ascii="Times New Roman" w:eastAsia="Times New Roman" w:hAnsi="Times New Roman" w:cs="Times New Roman"/>
          <w:b/>
          <w:bCs/>
          <w:sz w:val="28"/>
          <w:szCs w:val="28"/>
        </w:rPr>
      </w:pPr>
      <w:r w:rsidRPr="000E2A4B">
        <w:rPr>
          <w:rFonts w:ascii="Times New Roman" w:eastAsia="Times New Roman" w:hAnsi="Times New Roman" w:cs="Times New Roman"/>
          <w:b/>
          <w:bCs/>
          <w:sz w:val="28"/>
          <w:szCs w:val="28"/>
        </w:rPr>
        <w:lastRenderedPageBreak/>
        <w:t>3.</w:t>
      </w:r>
      <w:r w:rsidR="001A68E5">
        <w:rPr>
          <w:rFonts w:ascii="Times New Roman" w:eastAsia="Times New Roman" w:hAnsi="Times New Roman" w:cs="Times New Roman"/>
          <w:b/>
          <w:bCs/>
          <w:sz w:val="28"/>
          <w:szCs w:val="28"/>
        </w:rPr>
        <w:t>2</w:t>
      </w:r>
      <w:r w:rsidRPr="000E2A4B">
        <w:rPr>
          <w:rFonts w:ascii="Times New Roman" w:eastAsia="Times New Roman" w:hAnsi="Times New Roman" w:cs="Times New Roman"/>
          <w:b/>
          <w:bCs/>
          <w:sz w:val="28"/>
          <w:szCs w:val="28"/>
        </w:rPr>
        <w:t>The D.C electrical properties(</w:t>
      </w:r>
      <w:r>
        <w:rPr>
          <w:rFonts w:ascii="Times New Roman" w:eastAsia="Times New Roman" w:hAnsi="Times New Roman" w:cs="Times New Roman"/>
          <w:b/>
          <w:bCs/>
          <w:sz w:val="28"/>
          <w:szCs w:val="28"/>
        </w:rPr>
        <w:t>PAA</w:t>
      </w:r>
      <w:r w:rsidRPr="000E2A4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CMC</w:t>
      </w:r>
      <w:r w:rsidRPr="000E2A4B">
        <w:rPr>
          <w:rFonts w:ascii="Times New Roman" w:eastAsia="Times New Roman" w:hAnsi="Times New Roman" w:cs="Times New Roman"/>
          <w:b/>
          <w:bCs/>
          <w:sz w:val="28"/>
          <w:szCs w:val="28"/>
        </w:rPr>
        <w:t>-</w:t>
      </w:r>
      <w:proofErr w:type="spellStart"/>
      <w:r>
        <w:rPr>
          <w:rFonts w:ascii="Times New Roman" w:eastAsia="Times New Roman" w:hAnsi="Times New Roman" w:cs="Times New Roman"/>
          <w:b/>
          <w:bCs/>
          <w:sz w:val="28"/>
          <w:szCs w:val="28"/>
        </w:rPr>
        <w:t>MgO</w:t>
      </w:r>
      <w:proofErr w:type="spellEnd"/>
      <w:r w:rsidRPr="000E2A4B">
        <w:rPr>
          <w:rFonts w:ascii="Times New Roman" w:eastAsia="Times New Roman" w:hAnsi="Times New Roman" w:cs="Times New Roman"/>
          <w:b/>
          <w:bCs/>
          <w:sz w:val="28"/>
          <w:szCs w:val="28"/>
        </w:rPr>
        <w:t xml:space="preserve">) </w:t>
      </w:r>
      <w:proofErr w:type="spellStart"/>
      <w:r w:rsidRPr="000E2A4B">
        <w:rPr>
          <w:rFonts w:ascii="Times New Roman" w:eastAsia="Times New Roman" w:hAnsi="Times New Roman" w:cs="Times New Roman"/>
          <w:b/>
          <w:bCs/>
          <w:sz w:val="28"/>
          <w:szCs w:val="28"/>
        </w:rPr>
        <w:t>nanocomposites</w:t>
      </w:r>
      <w:proofErr w:type="spellEnd"/>
    </w:p>
    <w:p w:rsidR="003508DB" w:rsidRDefault="003E47C3" w:rsidP="008F6D96">
      <w:pPr>
        <w:jc w:val="both"/>
        <w:rPr>
          <w:rFonts w:ascii="Times New Roman" w:eastAsia="Times New Roman" w:hAnsi="Times New Roman" w:cs="Times New Roman"/>
          <w:b/>
          <w:bCs/>
          <w:sz w:val="28"/>
          <w:szCs w:val="28"/>
        </w:rPr>
      </w:pPr>
      <w:r w:rsidRPr="003E47C3">
        <w:rPr>
          <w:rFonts w:ascii="Times New Roman" w:eastAsia="Times New Roman" w:hAnsi="Times New Roman" w:cs="Times New Roman"/>
          <w:sz w:val="28"/>
          <w:szCs w:val="28"/>
        </w:rPr>
        <w:t xml:space="preserve">Figure </w:t>
      </w:r>
      <w:r w:rsidR="001A68E5">
        <w:rPr>
          <w:rFonts w:ascii="Times New Roman" w:eastAsia="Times New Roman" w:hAnsi="Times New Roman" w:cs="Times New Roman"/>
          <w:sz w:val="28"/>
          <w:szCs w:val="28"/>
        </w:rPr>
        <w:t>2</w:t>
      </w:r>
      <w:r w:rsidR="007A0387" w:rsidRPr="007A0387">
        <w:rPr>
          <w:rFonts w:ascii="Times New Roman" w:eastAsia="Times New Roman" w:hAnsi="Times New Roman" w:cs="Times New Roman"/>
          <w:sz w:val="28"/>
          <w:szCs w:val="28"/>
        </w:rPr>
        <w:t>show the variation of D.C  electrical conductivity of  PAA and CMC as a function of magnesium oxide (</w:t>
      </w:r>
      <w:proofErr w:type="spellStart"/>
      <w:r w:rsidR="007A0387" w:rsidRPr="007A0387">
        <w:rPr>
          <w:rFonts w:ascii="Times New Roman" w:eastAsia="Times New Roman" w:hAnsi="Times New Roman" w:cs="Times New Roman"/>
          <w:sz w:val="28"/>
          <w:szCs w:val="28"/>
        </w:rPr>
        <w:t>MgO</w:t>
      </w:r>
      <w:proofErr w:type="spellEnd"/>
      <w:r w:rsidR="007A0387" w:rsidRPr="007A0387">
        <w:rPr>
          <w:rFonts w:ascii="Times New Roman" w:eastAsia="Times New Roman" w:hAnsi="Times New Roman" w:cs="Times New Roman"/>
          <w:sz w:val="28"/>
          <w:szCs w:val="28"/>
        </w:rPr>
        <w:t xml:space="preserve">) </w:t>
      </w:r>
      <w:proofErr w:type="spellStart"/>
      <w:r w:rsidR="007A0387" w:rsidRPr="007A0387">
        <w:rPr>
          <w:rFonts w:ascii="Times New Roman" w:eastAsia="Times New Roman" w:hAnsi="Times New Roman" w:cs="Times New Roman"/>
          <w:sz w:val="28"/>
          <w:szCs w:val="28"/>
        </w:rPr>
        <w:t>nanoparticles</w:t>
      </w:r>
      <w:proofErr w:type="spellEnd"/>
      <w:r w:rsidR="007A0387" w:rsidRPr="007A0387">
        <w:rPr>
          <w:rFonts w:ascii="Times New Roman" w:eastAsia="Times New Roman" w:hAnsi="Times New Roman" w:cs="Times New Roman"/>
          <w:sz w:val="28"/>
          <w:szCs w:val="28"/>
        </w:rPr>
        <w:t xml:space="preserve"> concentrations. From this figure, the electrical conductivity increases with the increase of  the concentration of (</w:t>
      </w:r>
      <w:proofErr w:type="spellStart"/>
      <w:r w:rsidR="007A0387" w:rsidRPr="007A0387">
        <w:rPr>
          <w:rFonts w:ascii="Times New Roman" w:eastAsia="Times New Roman" w:hAnsi="Times New Roman" w:cs="Times New Roman"/>
          <w:sz w:val="28"/>
          <w:szCs w:val="28"/>
        </w:rPr>
        <w:t>MgO</w:t>
      </w:r>
      <w:proofErr w:type="spellEnd"/>
      <w:r w:rsidR="007A0387" w:rsidRPr="007A0387">
        <w:rPr>
          <w:rFonts w:ascii="Times New Roman" w:eastAsia="Times New Roman" w:hAnsi="Times New Roman" w:cs="Times New Roman"/>
          <w:sz w:val="28"/>
          <w:szCs w:val="28"/>
        </w:rPr>
        <w:t xml:space="preserve">)  </w:t>
      </w:r>
      <w:proofErr w:type="spellStart"/>
      <w:r w:rsidR="007A0387" w:rsidRPr="007A0387">
        <w:rPr>
          <w:rFonts w:ascii="Times New Roman" w:eastAsia="Times New Roman" w:hAnsi="Times New Roman" w:cs="Times New Roman"/>
          <w:sz w:val="28"/>
          <w:szCs w:val="28"/>
        </w:rPr>
        <w:t>nanoparticles.The</w:t>
      </w:r>
      <w:proofErr w:type="spellEnd"/>
      <w:r w:rsidR="007A0387" w:rsidRPr="007A0387">
        <w:rPr>
          <w:rFonts w:ascii="Times New Roman" w:eastAsia="Times New Roman" w:hAnsi="Times New Roman" w:cs="Times New Roman"/>
          <w:sz w:val="28"/>
          <w:szCs w:val="28"/>
        </w:rPr>
        <w:t xml:space="preserve"> increase of conductivity can be explained as follows: at low concentration, the </w:t>
      </w:r>
      <w:proofErr w:type="spellStart"/>
      <w:r w:rsidR="007A0387" w:rsidRPr="007A0387">
        <w:rPr>
          <w:rFonts w:ascii="Times New Roman" w:eastAsia="Times New Roman" w:hAnsi="Times New Roman" w:cs="Times New Roman"/>
          <w:sz w:val="28"/>
          <w:szCs w:val="28"/>
        </w:rPr>
        <w:t>MgO</w:t>
      </w:r>
      <w:proofErr w:type="spellEnd"/>
      <w:r w:rsidR="007A0387" w:rsidRPr="007A0387">
        <w:rPr>
          <w:rFonts w:ascii="Times New Roman" w:eastAsia="Times New Roman" w:hAnsi="Times New Roman" w:cs="Times New Roman"/>
          <w:sz w:val="28"/>
          <w:szCs w:val="28"/>
        </w:rPr>
        <w:t xml:space="preserve"> </w:t>
      </w:r>
      <w:proofErr w:type="spellStart"/>
      <w:r w:rsidR="007A0387" w:rsidRPr="007A0387">
        <w:rPr>
          <w:rFonts w:ascii="Times New Roman" w:eastAsia="Times New Roman" w:hAnsi="Times New Roman" w:cs="Times New Roman"/>
          <w:sz w:val="28"/>
          <w:szCs w:val="28"/>
        </w:rPr>
        <w:t>nanoparticles</w:t>
      </w:r>
      <w:proofErr w:type="spellEnd"/>
      <w:r w:rsidR="007A0387" w:rsidRPr="007A0387">
        <w:rPr>
          <w:rFonts w:ascii="Times New Roman" w:eastAsia="Times New Roman" w:hAnsi="Times New Roman" w:cs="Times New Roman"/>
          <w:sz w:val="28"/>
          <w:szCs w:val="28"/>
        </w:rPr>
        <w:t xml:space="preserve">  are located in separated groups or cluster inside the polymer. when the concentration reaches to 6 wt.% for (PAA-CMC-</w:t>
      </w:r>
      <w:proofErr w:type="spellStart"/>
      <w:r w:rsidR="007A0387" w:rsidRPr="007A0387">
        <w:rPr>
          <w:rFonts w:ascii="Times New Roman" w:eastAsia="Times New Roman" w:hAnsi="Times New Roman" w:cs="Times New Roman"/>
          <w:sz w:val="28"/>
          <w:szCs w:val="28"/>
        </w:rPr>
        <w:t>MgO</w:t>
      </w:r>
      <w:proofErr w:type="spellEnd"/>
      <w:r w:rsidR="007A0387" w:rsidRPr="007A0387">
        <w:rPr>
          <w:rFonts w:ascii="Times New Roman" w:eastAsia="Times New Roman" w:hAnsi="Times New Roman" w:cs="Times New Roman"/>
          <w:sz w:val="28"/>
          <w:szCs w:val="28"/>
        </w:rPr>
        <w:t xml:space="preserve">) </w:t>
      </w:r>
      <w:proofErr w:type="spellStart"/>
      <w:r w:rsidR="007A0387" w:rsidRPr="007A0387">
        <w:rPr>
          <w:rFonts w:ascii="Times New Roman" w:eastAsia="Times New Roman" w:hAnsi="Times New Roman" w:cs="Times New Roman"/>
          <w:sz w:val="28"/>
          <w:szCs w:val="28"/>
        </w:rPr>
        <w:t>nanocomposites</w:t>
      </w:r>
      <w:proofErr w:type="spellEnd"/>
      <w:r w:rsidR="007A0387" w:rsidRPr="007A0387">
        <w:rPr>
          <w:rFonts w:ascii="Times New Roman" w:eastAsia="Times New Roman" w:hAnsi="Times New Roman" w:cs="Times New Roman"/>
          <w:sz w:val="28"/>
          <w:szCs w:val="28"/>
        </w:rPr>
        <w:t xml:space="preserve">, the </w:t>
      </w:r>
      <w:proofErr w:type="spellStart"/>
      <w:r w:rsidR="007A0387" w:rsidRPr="007A0387">
        <w:rPr>
          <w:rFonts w:ascii="Times New Roman" w:eastAsia="Times New Roman" w:hAnsi="Times New Roman" w:cs="Times New Roman"/>
          <w:sz w:val="28"/>
          <w:szCs w:val="28"/>
        </w:rPr>
        <w:t>nanoparticles</w:t>
      </w:r>
      <w:proofErr w:type="spellEnd"/>
      <w:r w:rsidR="007A0387" w:rsidRPr="007A0387">
        <w:rPr>
          <w:rFonts w:ascii="Times New Roman" w:eastAsia="Times New Roman" w:hAnsi="Times New Roman" w:cs="Times New Roman"/>
          <w:sz w:val="28"/>
          <w:szCs w:val="28"/>
        </w:rPr>
        <w:t xml:space="preserve">  form a continuous  network   inside  the  polymer .This network has paths where charge carriers are allowed to pass through the paths that have low electrical resistance[</w:t>
      </w:r>
      <w:r w:rsidR="006E6CFC">
        <w:rPr>
          <w:rFonts w:ascii="Times New Roman" w:eastAsia="Times New Roman" w:hAnsi="Times New Roman" w:cs="Times New Roman"/>
          <w:sz w:val="28"/>
          <w:szCs w:val="28"/>
        </w:rPr>
        <w:t>1</w:t>
      </w:r>
      <w:r w:rsidR="008F6D96">
        <w:rPr>
          <w:rFonts w:ascii="Times New Roman" w:eastAsia="Times New Roman" w:hAnsi="Times New Roman" w:cs="Times New Roman"/>
          <w:sz w:val="28"/>
          <w:szCs w:val="28"/>
        </w:rPr>
        <w:t>5</w:t>
      </w:r>
      <w:r w:rsidR="007A0387" w:rsidRPr="007A0387">
        <w:rPr>
          <w:rFonts w:ascii="Times New Roman" w:eastAsia="Times New Roman" w:hAnsi="Times New Roman" w:cs="Times New Roman"/>
          <w:sz w:val="28"/>
          <w:szCs w:val="28"/>
        </w:rPr>
        <w:t>].</w:t>
      </w:r>
    </w:p>
    <w:p w:rsidR="003508DB" w:rsidRDefault="003508DB" w:rsidP="003508DB">
      <w:pPr>
        <w:rPr>
          <w:rFonts w:ascii="Times New Roman" w:eastAsia="Times New Roman" w:hAnsi="Times New Roman" w:cs="Times New Roman"/>
          <w:sz w:val="28"/>
          <w:szCs w:val="28"/>
        </w:rPr>
      </w:pPr>
      <w:r>
        <w:rPr>
          <w:noProof/>
        </w:rPr>
        <w:drawing>
          <wp:inline distT="0" distB="0" distL="0" distR="0">
            <wp:extent cx="5676900" cy="2628900"/>
            <wp:effectExtent l="0" t="0" r="19050" b="1905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2CB1" w:rsidRDefault="003508DB" w:rsidP="001A68E5">
      <w:pPr>
        <w:rPr>
          <w:rFonts w:ascii="Times New Roman" w:eastAsia="Times New Roman" w:hAnsi="Times New Roman" w:cs="Times New Roman"/>
          <w:b/>
          <w:bCs/>
          <w:sz w:val="24"/>
          <w:szCs w:val="24"/>
        </w:rPr>
      </w:pPr>
      <w:r w:rsidRPr="00AE2CB1">
        <w:rPr>
          <w:rFonts w:ascii="Times New Roman" w:eastAsia="Times New Roman" w:hAnsi="Times New Roman" w:cs="Times New Roman"/>
          <w:b/>
          <w:bCs/>
          <w:sz w:val="24"/>
          <w:szCs w:val="24"/>
        </w:rPr>
        <w:t>Fig</w:t>
      </w:r>
      <w:r w:rsidR="00AE2CB1" w:rsidRPr="00AE2CB1">
        <w:rPr>
          <w:rFonts w:ascii="Times New Roman" w:eastAsia="Times New Roman" w:hAnsi="Times New Roman" w:cs="Times New Roman"/>
          <w:b/>
          <w:bCs/>
          <w:sz w:val="24"/>
          <w:szCs w:val="24"/>
        </w:rPr>
        <w:t>.</w:t>
      </w:r>
      <w:r w:rsidR="001A68E5">
        <w:rPr>
          <w:rFonts w:ascii="Times New Roman" w:eastAsia="Times New Roman" w:hAnsi="Times New Roman" w:cs="Times New Roman"/>
          <w:b/>
          <w:bCs/>
          <w:sz w:val="24"/>
          <w:szCs w:val="24"/>
        </w:rPr>
        <w:t>2</w:t>
      </w:r>
      <w:r w:rsidR="00AE2CB1" w:rsidRPr="00AE2CB1">
        <w:rPr>
          <w:rFonts w:ascii="Times New Roman" w:eastAsia="Times New Roman" w:hAnsi="Times New Roman" w:cs="Times New Roman"/>
          <w:b/>
          <w:bCs/>
          <w:sz w:val="24"/>
          <w:szCs w:val="24"/>
        </w:rPr>
        <w:t>.</w:t>
      </w:r>
      <w:r w:rsidRPr="00AE2CB1">
        <w:rPr>
          <w:rFonts w:ascii="Times New Roman" w:eastAsia="Times New Roman" w:hAnsi="Times New Roman" w:cs="Times New Roman"/>
          <w:b/>
          <w:bCs/>
          <w:sz w:val="24"/>
          <w:szCs w:val="24"/>
        </w:rPr>
        <w:t xml:space="preserve">Variation of D.C electrical conductivity with </w:t>
      </w:r>
      <w:proofErr w:type="spellStart"/>
      <w:r w:rsidRPr="00AE2CB1">
        <w:rPr>
          <w:rFonts w:ascii="Times New Roman" w:eastAsia="Times New Roman" w:hAnsi="Times New Roman" w:cs="Times New Roman"/>
          <w:b/>
          <w:bCs/>
          <w:sz w:val="24"/>
          <w:szCs w:val="24"/>
        </w:rPr>
        <w:t>MgO</w:t>
      </w:r>
      <w:proofErr w:type="spellEnd"/>
      <w:r w:rsidRPr="00AE2CB1">
        <w:rPr>
          <w:rFonts w:ascii="Times New Roman" w:eastAsia="Times New Roman" w:hAnsi="Times New Roman" w:cs="Times New Roman"/>
          <w:b/>
          <w:bCs/>
          <w:sz w:val="24"/>
          <w:szCs w:val="24"/>
        </w:rPr>
        <w:t xml:space="preserve"> </w:t>
      </w:r>
      <w:proofErr w:type="spellStart"/>
      <w:r w:rsidRPr="00AE2CB1">
        <w:rPr>
          <w:rFonts w:ascii="Times New Roman" w:eastAsia="Times New Roman" w:hAnsi="Times New Roman" w:cs="Times New Roman"/>
          <w:b/>
          <w:bCs/>
          <w:sz w:val="24"/>
          <w:szCs w:val="24"/>
        </w:rPr>
        <w:t>nanoparticles</w:t>
      </w:r>
      <w:proofErr w:type="spellEnd"/>
      <w:r w:rsidRPr="00AE2CB1">
        <w:rPr>
          <w:rFonts w:ascii="Times New Roman" w:eastAsia="Times New Roman" w:hAnsi="Times New Roman" w:cs="Times New Roman"/>
          <w:b/>
          <w:bCs/>
          <w:sz w:val="24"/>
          <w:szCs w:val="24"/>
        </w:rPr>
        <w:t xml:space="preserve"> concentration for (P</w:t>
      </w:r>
      <w:r w:rsidR="00AE2CB1">
        <w:rPr>
          <w:rFonts w:ascii="Times New Roman" w:eastAsia="Times New Roman" w:hAnsi="Times New Roman" w:cs="Times New Roman"/>
          <w:b/>
          <w:bCs/>
          <w:sz w:val="24"/>
          <w:szCs w:val="24"/>
        </w:rPr>
        <w:t>AA</w:t>
      </w:r>
      <w:r w:rsidRPr="00AE2CB1">
        <w:rPr>
          <w:rFonts w:ascii="Times New Roman" w:eastAsia="Times New Roman" w:hAnsi="Times New Roman" w:cs="Times New Roman"/>
          <w:b/>
          <w:bCs/>
          <w:sz w:val="24"/>
          <w:szCs w:val="24"/>
        </w:rPr>
        <w:t>-</w:t>
      </w:r>
      <w:r w:rsidR="00AE2CB1">
        <w:rPr>
          <w:rFonts w:ascii="Times New Roman" w:eastAsia="Times New Roman" w:hAnsi="Times New Roman" w:cs="Times New Roman"/>
          <w:b/>
          <w:bCs/>
          <w:sz w:val="24"/>
          <w:szCs w:val="24"/>
        </w:rPr>
        <w:t>CMC</w:t>
      </w:r>
      <w:r w:rsidRPr="00AE2CB1">
        <w:rPr>
          <w:rFonts w:ascii="Times New Roman" w:eastAsia="Times New Roman" w:hAnsi="Times New Roman" w:cs="Times New Roman"/>
          <w:b/>
          <w:bCs/>
          <w:sz w:val="24"/>
          <w:szCs w:val="24"/>
        </w:rPr>
        <w:t>-</w:t>
      </w:r>
      <w:proofErr w:type="spellStart"/>
      <w:r w:rsidR="00C53C14">
        <w:rPr>
          <w:rFonts w:ascii="Times New Roman" w:eastAsia="Times New Roman" w:hAnsi="Times New Roman" w:cs="Times New Roman"/>
          <w:b/>
          <w:bCs/>
          <w:sz w:val="24"/>
          <w:szCs w:val="24"/>
        </w:rPr>
        <w:t>MgO</w:t>
      </w:r>
      <w:proofErr w:type="spellEnd"/>
      <w:r w:rsidR="00C53C14">
        <w:rPr>
          <w:rFonts w:ascii="Times New Roman" w:eastAsia="Times New Roman" w:hAnsi="Times New Roman" w:cs="Times New Roman"/>
          <w:b/>
          <w:bCs/>
          <w:sz w:val="24"/>
          <w:szCs w:val="24"/>
        </w:rPr>
        <w:t xml:space="preserve">) </w:t>
      </w:r>
      <w:proofErr w:type="spellStart"/>
      <w:r w:rsidR="00C53C14">
        <w:rPr>
          <w:rFonts w:ascii="Times New Roman" w:eastAsia="Times New Roman" w:hAnsi="Times New Roman" w:cs="Times New Roman"/>
          <w:b/>
          <w:bCs/>
          <w:sz w:val="24"/>
          <w:szCs w:val="24"/>
        </w:rPr>
        <w:t>nanocomposite</w:t>
      </w:r>
      <w:proofErr w:type="spellEnd"/>
      <w:r w:rsidR="002305FE">
        <w:rPr>
          <w:rFonts w:ascii="Times New Roman" w:eastAsia="Times New Roman" w:hAnsi="Times New Roman" w:cs="Times New Roman"/>
          <w:b/>
          <w:bCs/>
          <w:sz w:val="24"/>
          <w:szCs w:val="24"/>
        </w:rPr>
        <w:t>.</w:t>
      </w:r>
    </w:p>
    <w:p w:rsidR="00AE2CB1" w:rsidRPr="00F64B46" w:rsidRDefault="00F64B46" w:rsidP="008F6D96">
      <w:pPr>
        <w:jc w:val="both"/>
        <w:rPr>
          <w:rFonts w:ascii="Times New Roman" w:eastAsia="Times New Roman" w:hAnsi="Times New Roman" w:cs="Times New Roman"/>
          <w:sz w:val="28"/>
          <w:szCs w:val="28"/>
        </w:rPr>
      </w:pPr>
      <w:r w:rsidRPr="00F64B46">
        <w:rPr>
          <w:rFonts w:ascii="Times New Roman" w:eastAsia="Times New Roman" w:hAnsi="Times New Roman" w:cs="Times New Roman"/>
          <w:sz w:val="28"/>
          <w:szCs w:val="28"/>
        </w:rPr>
        <w:t xml:space="preserve">Figure </w:t>
      </w:r>
      <w:r w:rsidR="001A68E5">
        <w:rPr>
          <w:rFonts w:ascii="Times New Roman" w:eastAsia="Times New Roman" w:hAnsi="Times New Roman" w:cs="Times New Roman"/>
          <w:sz w:val="28"/>
          <w:szCs w:val="28"/>
        </w:rPr>
        <w:t>3</w:t>
      </w:r>
      <w:r w:rsidRPr="00F64B46">
        <w:rPr>
          <w:rFonts w:ascii="Times New Roman" w:eastAsia="Times New Roman" w:hAnsi="Times New Roman" w:cs="Times New Roman"/>
          <w:sz w:val="28"/>
          <w:szCs w:val="28"/>
        </w:rPr>
        <w:t xml:space="preserve"> show that the electrical conductivity increases with increase of the temperature of (PAA-CMC-</w:t>
      </w:r>
      <w:proofErr w:type="spellStart"/>
      <w:r w:rsidRPr="00F64B46">
        <w:rPr>
          <w:rFonts w:ascii="Times New Roman" w:eastAsia="Times New Roman" w:hAnsi="Times New Roman" w:cs="Times New Roman"/>
          <w:sz w:val="28"/>
          <w:szCs w:val="28"/>
        </w:rPr>
        <w:t>MgO</w:t>
      </w:r>
      <w:proofErr w:type="spellEnd"/>
      <w:r w:rsidRPr="00F64B46">
        <w:rPr>
          <w:rFonts w:ascii="Times New Roman" w:eastAsia="Times New Roman" w:hAnsi="Times New Roman" w:cs="Times New Roman"/>
          <w:sz w:val="28"/>
          <w:szCs w:val="28"/>
        </w:rPr>
        <w:t xml:space="preserve">) </w:t>
      </w:r>
      <w:proofErr w:type="spellStart"/>
      <w:r w:rsidRPr="00F64B46">
        <w:rPr>
          <w:rFonts w:ascii="Times New Roman" w:eastAsia="Times New Roman" w:hAnsi="Times New Roman" w:cs="Times New Roman"/>
          <w:sz w:val="28"/>
          <w:szCs w:val="28"/>
        </w:rPr>
        <w:t>nanocomposite</w:t>
      </w:r>
      <w:proofErr w:type="spellEnd"/>
      <w:r w:rsidRPr="00F64B46">
        <w:rPr>
          <w:rFonts w:ascii="Times New Roman" w:eastAsia="Times New Roman" w:hAnsi="Times New Roman" w:cs="Times New Roman"/>
          <w:sz w:val="28"/>
          <w:szCs w:val="28"/>
        </w:rPr>
        <w:t xml:space="preserve"> this is means that resistance decrease with temperature increased. The explanation of this behavior is the polymeric chains and impurity ions act as traps to make charge carriers moving by hopping process this attributed to two main reasons the first one is electronic charge carriers and the second, mobility of these charges</w:t>
      </w:r>
      <w:r>
        <w:rPr>
          <w:rFonts w:ascii="Times New Roman" w:eastAsia="Times New Roman" w:hAnsi="Times New Roman" w:cs="Times New Roman"/>
          <w:sz w:val="28"/>
          <w:szCs w:val="28"/>
        </w:rPr>
        <w:t xml:space="preserve"> [</w:t>
      </w:r>
      <w:r w:rsidR="006E6CFC">
        <w:rPr>
          <w:rFonts w:ascii="Times New Roman" w:eastAsia="Times New Roman" w:hAnsi="Times New Roman" w:cs="Times New Roman"/>
          <w:sz w:val="28"/>
          <w:szCs w:val="28"/>
        </w:rPr>
        <w:t>1</w:t>
      </w:r>
      <w:r w:rsidR="008F6D96">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p>
    <w:p w:rsidR="00AE2CB1" w:rsidRDefault="00AE2CB1" w:rsidP="00AE2CB1">
      <w:pPr>
        <w:rPr>
          <w:rFonts w:ascii="Times New Roman" w:eastAsia="Times New Roman" w:hAnsi="Times New Roman" w:cs="Times New Roman"/>
          <w:b/>
          <w:bCs/>
          <w:sz w:val="24"/>
          <w:szCs w:val="24"/>
        </w:rPr>
      </w:pPr>
      <w:r>
        <w:rPr>
          <w:noProof/>
        </w:rPr>
        <w:lastRenderedPageBreak/>
        <w:drawing>
          <wp:inline distT="0" distB="0" distL="0" distR="0">
            <wp:extent cx="5676900" cy="2838450"/>
            <wp:effectExtent l="0" t="0" r="19050" b="19050"/>
            <wp:docPr id="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2CB1" w:rsidRDefault="00AE2CB1" w:rsidP="001A68E5">
      <w:pPr>
        <w:rPr>
          <w:rFonts w:ascii="Times New Roman" w:eastAsia="Times New Roman" w:hAnsi="Times New Roman" w:cs="Times New Roman"/>
          <w:b/>
          <w:bCs/>
          <w:sz w:val="24"/>
          <w:szCs w:val="24"/>
        </w:rPr>
      </w:pPr>
      <w:r w:rsidRPr="00AE2CB1">
        <w:rPr>
          <w:rFonts w:ascii="Times New Roman" w:eastAsia="Times New Roman" w:hAnsi="Times New Roman" w:cs="Times New Roman"/>
          <w:b/>
          <w:bCs/>
          <w:sz w:val="24"/>
          <w:szCs w:val="24"/>
        </w:rPr>
        <w:t>Fig.</w:t>
      </w:r>
      <w:r w:rsidR="001A68E5">
        <w:rPr>
          <w:rFonts w:ascii="Times New Roman" w:eastAsia="Times New Roman" w:hAnsi="Times New Roman" w:cs="Times New Roman"/>
          <w:b/>
          <w:bCs/>
          <w:sz w:val="24"/>
          <w:szCs w:val="24"/>
        </w:rPr>
        <w:t>3</w:t>
      </w:r>
      <w:r w:rsidRPr="00AE2CB1">
        <w:rPr>
          <w:rFonts w:ascii="Times New Roman" w:eastAsia="Times New Roman" w:hAnsi="Times New Roman" w:cs="Times New Roman"/>
          <w:b/>
          <w:bCs/>
          <w:sz w:val="24"/>
          <w:szCs w:val="24"/>
        </w:rPr>
        <w:t>.Variation of D.C electrical conductivity with temperature for   (PAA-CMC-</w:t>
      </w:r>
      <w:proofErr w:type="spellStart"/>
      <w:r w:rsidRPr="00AE2CB1">
        <w:rPr>
          <w:rFonts w:ascii="Times New Roman" w:eastAsia="Times New Roman" w:hAnsi="Times New Roman" w:cs="Times New Roman"/>
          <w:b/>
          <w:bCs/>
          <w:sz w:val="24"/>
          <w:szCs w:val="24"/>
        </w:rPr>
        <w:t>MgO</w:t>
      </w:r>
      <w:proofErr w:type="spellEnd"/>
      <w:r w:rsidRPr="00AE2CB1">
        <w:rPr>
          <w:rFonts w:ascii="Times New Roman" w:eastAsia="Times New Roman" w:hAnsi="Times New Roman" w:cs="Times New Roman"/>
          <w:b/>
          <w:bCs/>
          <w:sz w:val="24"/>
          <w:szCs w:val="24"/>
        </w:rPr>
        <w:t xml:space="preserve">) </w:t>
      </w:r>
      <w:proofErr w:type="spellStart"/>
      <w:r w:rsidRPr="00AE2CB1">
        <w:rPr>
          <w:rFonts w:ascii="Times New Roman" w:eastAsia="Times New Roman" w:hAnsi="Times New Roman" w:cs="Times New Roman"/>
          <w:b/>
          <w:bCs/>
          <w:sz w:val="24"/>
          <w:szCs w:val="24"/>
        </w:rPr>
        <w:t>nanocompoites</w:t>
      </w:r>
      <w:proofErr w:type="spellEnd"/>
      <w:r w:rsidRPr="00AE2CB1">
        <w:rPr>
          <w:rFonts w:ascii="Times New Roman" w:eastAsia="Times New Roman" w:hAnsi="Times New Roman" w:cs="Times New Roman"/>
          <w:b/>
          <w:bCs/>
          <w:sz w:val="24"/>
          <w:szCs w:val="24"/>
        </w:rPr>
        <w:t>.</w:t>
      </w:r>
    </w:p>
    <w:p w:rsidR="00AE2CB1" w:rsidRPr="00474501" w:rsidRDefault="00474501" w:rsidP="008F6D96">
      <w:pPr>
        <w:jc w:val="both"/>
        <w:rPr>
          <w:rFonts w:ascii="Times New Roman" w:eastAsia="Times New Roman" w:hAnsi="Times New Roman" w:cs="Times New Roman"/>
          <w:sz w:val="28"/>
          <w:szCs w:val="28"/>
        </w:rPr>
      </w:pPr>
      <w:r w:rsidRPr="00474501">
        <w:rPr>
          <w:rFonts w:ascii="Times New Roman" w:eastAsia="Times New Roman" w:hAnsi="Times New Roman" w:cs="Times New Roman"/>
          <w:sz w:val="28"/>
          <w:szCs w:val="28"/>
        </w:rPr>
        <w:t xml:space="preserve">Figure </w:t>
      </w:r>
      <w:r w:rsidR="001A68E5">
        <w:rPr>
          <w:rFonts w:ascii="Times New Roman" w:eastAsia="Times New Roman" w:hAnsi="Times New Roman" w:cs="Times New Roman"/>
          <w:sz w:val="28"/>
          <w:szCs w:val="28"/>
        </w:rPr>
        <w:t>4</w:t>
      </w:r>
      <w:r w:rsidRPr="00474501">
        <w:rPr>
          <w:rFonts w:ascii="Times New Roman" w:eastAsia="Times New Roman" w:hAnsi="Times New Roman" w:cs="Times New Roman"/>
          <w:sz w:val="28"/>
          <w:szCs w:val="28"/>
        </w:rPr>
        <w:t xml:space="preserve"> show the variation of Ln D.C electrical conductivity with inverted absolute temperature of </w:t>
      </w:r>
      <w:proofErr w:type="spellStart"/>
      <w:r w:rsidRPr="00474501">
        <w:rPr>
          <w:rFonts w:ascii="Times New Roman" w:eastAsia="Times New Roman" w:hAnsi="Times New Roman" w:cs="Times New Roman"/>
          <w:sz w:val="28"/>
          <w:szCs w:val="28"/>
        </w:rPr>
        <w:t>nanocomposites</w:t>
      </w:r>
      <w:proofErr w:type="spellEnd"/>
      <w:r w:rsidRPr="00474501">
        <w:rPr>
          <w:rFonts w:ascii="Times New Roman" w:eastAsia="Times New Roman" w:hAnsi="Times New Roman" w:cs="Times New Roman"/>
          <w:sz w:val="28"/>
          <w:szCs w:val="28"/>
        </w:rPr>
        <w:t>. The activation energy was calculated by using Eq. 2 as shown in figure (</w:t>
      </w:r>
      <w:r w:rsidR="001A68E5">
        <w:rPr>
          <w:rFonts w:ascii="Times New Roman" w:eastAsia="Times New Roman" w:hAnsi="Times New Roman" w:cs="Times New Roman"/>
          <w:sz w:val="28"/>
          <w:szCs w:val="28"/>
        </w:rPr>
        <w:t>5</w:t>
      </w:r>
      <w:r w:rsidRPr="00474501">
        <w:rPr>
          <w:rFonts w:ascii="Times New Roman" w:eastAsia="Times New Roman" w:hAnsi="Times New Roman" w:cs="Times New Roman"/>
          <w:sz w:val="28"/>
          <w:szCs w:val="28"/>
        </w:rPr>
        <w:t xml:space="preserve">).The activation energy has high values at low concentration because of the creation of local energy levels in the forbidden energy gap which act as traps for charge carriers while at high concentration it has low values as a result of the increase of local centers and the formation of a continuous network of  </w:t>
      </w:r>
      <w:proofErr w:type="spellStart"/>
      <w:r w:rsidRPr="00474501">
        <w:rPr>
          <w:rFonts w:ascii="Times New Roman" w:eastAsia="Times New Roman" w:hAnsi="Times New Roman" w:cs="Times New Roman"/>
          <w:sz w:val="28"/>
          <w:szCs w:val="28"/>
        </w:rPr>
        <w:t>MgO</w:t>
      </w:r>
      <w:proofErr w:type="spellEnd"/>
      <w:r w:rsidRPr="00474501">
        <w:rPr>
          <w:rFonts w:ascii="Times New Roman" w:eastAsia="Times New Roman" w:hAnsi="Times New Roman" w:cs="Times New Roman"/>
          <w:sz w:val="28"/>
          <w:szCs w:val="28"/>
        </w:rPr>
        <w:t xml:space="preserve"> </w:t>
      </w:r>
      <w:proofErr w:type="spellStart"/>
      <w:r w:rsidRPr="00474501">
        <w:rPr>
          <w:rFonts w:ascii="Times New Roman" w:eastAsia="Times New Roman" w:hAnsi="Times New Roman" w:cs="Times New Roman"/>
          <w:sz w:val="28"/>
          <w:szCs w:val="28"/>
        </w:rPr>
        <w:t>nanoparticles</w:t>
      </w:r>
      <w:proofErr w:type="spellEnd"/>
      <w:r w:rsidRPr="00474501">
        <w:rPr>
          <w:rFonts w:ascii="Times New Roman" w:eastAsia="Times New Roman" w:hAnsi="Times New Roman" w:cs="Times New Roman"/>
          <w:sz w:val="28"/>
          <w:szCs w:val="28"/>
        </w:rPr>
        <w:t xml:space="preserve"> that contains paths inside the </w:t>
      </w:r>
      <w:proofErr w:type="spellStart"/>
      <w:r w:rsidRPr="00474501">
        <w:rPr>
          <w:rFonts w:ascii="Times New Roman" w:eastAsia="Times New Roman" w:hAnsi="Times New Roman" w:cs="Times New Roman"/>
          <w:sz w:val="28"/>
          <w:szCs w:val="28"/>
        </w:rPr>
        <w:t>nanocomposite</w:t>
      </w:r>
      <w:proofErr w:type="spellEnd"/>
      <w:r w:rsidRPr="00474501">
        <w:rPr>
          <w:rFonts w:ascii="Times New Roman" w:eastAsia="Times New Roman" w:hAnsi="Times New Roman" w:cs="Times New Roman"/>
          <w:sz w:val="28"/>
          <w:szCs w:val="28"/>
        </w:rPr>
        <w:t xml:space="preserve"> and allows charge carriers to pass through</w:t>
      </w:r>
      <w:r>
        <w:rPr>
          <w:rFonts w:ascii="Times New Roman" w:eastAsia="Times New Roman" w:hAnsi="Times New Roman" w:cs="Times New Roman"/>
          <w:sz w:val="28"/>
          <w:szCs w:val="28"/>
        </w:rPr>
        <w:t xml:space="preserve"> [</w:t>
      </w:r>
      <w:r w:rsidR="006E6CFC">
        <w:rPr>
          <w:rFonts w:ascii="Times New Roman" w:eastAsia="Times New Roman" w:hAnsi="Times New Roman" w:cs="Times New Roman"/>
          <w:sz w:val="28"/>
          <w:szCs w:val="28"/>
        </w:rPr>
        <w:t>1</w:t>
      </w:r>
      <w:r w:rsidR="008F6D96">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p>
    <w:p w:rsidR="003E47C3" w:rsidRDefault="00AE2CB1" w:rsidP="003E47C3">
      <w:pPr>
        <w:rPr>
          <w:rFonts w:ascii="Times New Roman" w:eastAsia="Times New Roman" w:hAnsi="Times New Roman" w:cs="Times New Roman"/>
          <w:b/>
          <w:bCs/>
          <w:sz w:val="24"/>
          <w:szCs w:val="24"/>
        </w:rPr>
      </w:pPr>
      <w:r>
        <w:rPr>
          <w:noProof/>
        </w:rPr>
        <w:lastRenderedPageBreak/>
        <w:drawing>
          <wp:inline distT="0" distB="0" distL="0" distR="0">
            <wp:extent cx="5391150" cy="2819400"/>
            <wp:effectExtent l="0" t="0" r="19050" b="19050"/>
            <wp:docPr id="3"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2CB1" w:rsidRDefault="003E47C3" w:rsidP="001A68E5">
      <w:pPr>
        <w:rPr>
          <w:rFonts w:ascii="Times New Roman" w:eastAsia="Times New Roman" w:hAnsi="Times New Roman" w:cs="Times New Roman"/>
          <w:b/>
          <w:bCs/>
          <w:sz w:val="24"/>
          <w:szCs w:val="24"/>
        </w:rPr>
      </w:pPr>
      <w:r w:rsidRPr="003E47C3">
        <w:rPr>
          <w:rFonts w:ascii="Times New Roman" w:eastAsia="Times New Roman" w:hAnsi="Times New Roman" w:cs="Times New Roman"/>
          <w:b/>
          <w:bCs/>
          <w:sz w:val="24"/>
          <w:szCs w:val="24"/>
        </w:rPr>
        <w:t>Fig</w:t>
      </w:r>
      <w:r>
        <w:rPr>
          <w:rFonts w:ascii="Times New Roman" w:eastAsia="Times New Roman" w:hAnsi="Times New Roman" w:cs="Times New Roman"/>
          <w:b/>
          <w:bCs/>
          <w:sz w:val="24"/>
          <w:szCs w:val="24"/>
        </w:rPr>
        <w:t>.</w:t>
      </w:r>
      <w:r w:rsidR="001A68E5">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w:t>
      </w:r>
      <w:r w:rsidRPr="003E47C3">
        <w:rPr>
          <w:rFonts w:ascii="Times New Roman" w:eastAsia="Times New Roman" w:hAnsi="Times New Roman" w:cs="Times New Roman"/>
          <w:b/>
          <w:bCs/>
          <w:sz w:val="24"/>
          <w:szCs w:val="24"/>
        </w:rPr>
        <w:t>Variation of D.C electrical conductivity with inverse absolute temperature of (P</w:t>
      </w:r>
      <w:r>
        <w:rPr>
          <w:rFonts w:ascii="Times New Roman" w:eastAsia="Times New Roman" w:hAnsi="Times New Roman" w:cs="Times New Roman"/>
          <w:b/>
          <w:bCs/>
          <w:sz w:val="24"/>
          <w:szCs w:val="24"/>
        </w:rPr>
        <w:t>AA</w:t>
      </w:r>
      <w:r w:rsidRPr="003E47C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CMC</w:t>
      </w:r>
      <w:r w:rsidRPr="003E47C3">
        <w:rPr>
          <w:rFonts w:ascii="Times New Roman" w:eastAsia="Times New Roman" w:hAnsi="Times New Roman" w:cs="Times New Roman"/>
          <w:b/>
          <w:bCs/>
          <w:sz w:val="24"/>
          <w:szCs w:val="24"/>
        </w:rPr>
        <w:t>-</w:t>
      </w:r>
      <w:proofErr w:type="spellStart"/>
      <w:r w:rsidRPr="003E47C3">
        <w:rPr>
          <w:rFonts w:ascii="Times New Roman" w:eastAsia="Times New Roman" w:hAnsi="Times New Roman" w:cs="Times New Roman"/>
          <w:b/>
          <w:bCs/>
          <w:sz w:val="24"/>
          <w:szCs w:val="24"/>
        </w:rPr>
        <w:t>MgO</w:t>
      </w:r>
      <w:proofErr w:type="spellEnd"/>
      <w:r w:rsidRPr="003E47C3">
        <w:rPr>
          <w:rFonts w:ascii="Times New Roman" w:eastAsia="Times New Roman" w:hAnsi="Times New Roman" w:cs="Times New Roman"/>
          <w:b/>
          <w:bCs/>
          <w:sz w:val="24"/>
          <w:szCs w:val="24"/>
        </w:rPr>
        <w:t xml:space="preserve">) </w:t>
      </w:r>
      <w:proofErr w:type="spellStart"/>
      <w:r w:rsidRPr="003E47C3">
        <w:rPr>
          <w:rFonts w:ascii="Times New Roman" w:eastAsia="Times New Roman" w:hAnsi="Times New Roman" w:cs="Times New Roman"/>
          <w:b/>
          <w:bCs/>
          <w:sz w:val="24"/>
          <w:szCs w:val="24"/>
        </w:rPr>
        <w:t>nanocomposites</w:t>
      </w:r>
      <w:proofErr w:type="spellEnd"/>
      <w:r>
        <w:rPr>
          <w:rFonts w:ascii="Times New Roman" w:eastAsia="Times New Roman" w:hAnsi="Times New Roman" w:cs="Times New Roman"/>
          <w:b/>
          <w:bCs/>
          <w:sz w:val="24"/>
          <w:szCs w:val="24"/>
        </w:rPr>
        <w:t>.</w:t>
      </w:r>
    </w:p>
    <w:p w:rsidR="00474501" w:rsidRDefault="00474501" w:rsidP="003E47C3">
      <w:pPr>
        <w:rPr>
          <w:rFonts w:ascii="Times New Roman" w:eastAsia="Times New Roman" w:hAnsi="Times New Roman" w:cs="Times New Roman"/>
          <w:b/>
          <w:bCs/>
          <w:sz w:val="24"/>
          <w:szCs w:val="24"/>
        </w:rPr>
      </w:pPr>
    </w:p>
    <w:p w:rsidR="00AE2CB1" w:rsidRDefault="00474501" w:rsidP="00AE2CB1">
      <w:pPr>
        <w:rPr>
          <w:rFonts w:ascii="Times New Roman" w:eastAsia="Times New Roman" w:hAnsi="Times New Roman" w:cs="Times New Roman"/>
          <w:b/>
          <w:bCs/>
          <w:sz w:val="24"/>
          <w:szCs w:val="24"/>
        </w:rPr>
      </w:pPr>
      <w:r>
        <w:rPr>
          <w:noProof/>
        </w:rPr>
        <w:drawing>
          <wp:inline distT="0" distB="0" distL="0" distR="0">
            <wp:extent cx="5457825" cy="2819400"/>
            <wp:effectExtent l="0" t="0" r="9525" b="19050"/>
            <wp:docPr id="4"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4501" w:rsidRDefault="000E2A4B" w:rsidP="001A68E5">
      <w:pPr>
        <w:rPr>
          <w:rFonts w:ascii="Times New Roman" w:eastAsia="Times New Roman" w:hAnsi="Times New Roman" w:cs="Times New Roman"/>
          <w:b/>
          <w:bCs/>
          <w:sz w:val="24"/>
          <w:szCs w:val="24"/>
        </w:rPr>
      </w:pPr>
      <w:r w:rsidRPr="000E2A4B">
        <w:rPr>
          <w:rFonts w:ascii="Times New Roman" w:eastAsia="Times New Roman" w:hAnsi="Times New Roman" w:cs="Times New Roman"/>
          <w:b/>
          <w:bCs/>
          <w:sz w:val="24"/>
          <w:szCs w:val="24"/>
        </w:rPr>
        <w:t xml:space="preserve">Fig. </w:t>
      </w:r>
      <w:r w:rsidR="001A68E5">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w:t>
      </w:r>
      <w:r w:rsidRPr="000E2A4B">
        <w:rPr>
          <w:rFonts w:ascii="Times New Roman" w:eastAsia="Times New Roman" w:hAnsi="Times New Roman" w:cs="Times New Roman"/>
          <w:b/>
          <w:bCs/>
          <w:sz w:val="24"/>
          <w:szCs w:val="24"/>
        </w:rPr>
        <w:t xml:space="preserve">Variation activation energy for D.C electrical conductivity with </w:t>
      </w:r>
      <w:proofErr w:type="spellStart"/>
      <w:r w:rsidRPr="000E2A4B">
        <w:rPr>
          <w:rFonts w:ascii="Times New Roman" w:eastAsia="Times New Roman" w:hAnsi="Times New Roman" w:cs="Times New Roman"/>
          <w:b/>
          <w:bCs/>
          <w:sz w:val="24"/>
          <w:szCs w:val="24"/>
        </w:rPr>
        <w:t>nanoparticles</w:t>
      </w:r>
      <w:proofErr w:type="spellEnd"/>
      <w:r w:rsidRPr="000E2A4B">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MgO</w:t>
      </w:r>
      <w:proofErr w:type="spellEnd"/>
      <w:r w:rsidRPr="000E2A4B">
        <w:rPr>
          <w:rFonts w:ascii="Times New Roman" w:eastAsia="Times New Roman" w:hAnsi="Times New Roman" w:cs="Times New Roman"/>
          <w:b/>
          <w:bCs/>
          <w:sz w:val="24"/>
          <w:szCs w:val="24"/>
        </w:rPr>
        <w:t xml:space="preserve"> wt.% concentration for (P</w:t>
      </w:r>
      <w:r>
        <w:rPr>
          <w:rFonts w:ascii="Times New Roman" w:eastAsia="Times New Roman" w:hAnsi="Times New Roman" w:cs="Times New Roman"/>
          <w:b/>
          <w:bCs/>
          <w:sz w:val="24"/>
          <w:szCs w:val="24"/>
        </w:rPr>
        <w:t>A</w:t>
      </w:r>
      <w:r w:rsidRPr="000E2A4B">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CMC</w:t>
      </w:r>
      <w:r w:rsidRPr="000E2A4B">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MgO</w:t>
      </w:r>
      <w:proofErr w:type="spellEnd"/>
      <w:r w:rsidRPr="000E2A4B">
        <w:rPr>
          <w:rFonts w:ascii="Times New Roman" w:eastAsia="Times New Roman" w:hAnsi="Times New Roman" w:cs="Times New Roman"/>
          <w:b/>
          <w:bCs/>
          <w:sz w:val="24"/>
          <w:szCs w:val="24"/>
        </w:rPr>
        <w:t xml:space="preserve">) </w:t>
      </w:r>
      <w:proofErr w:type="spellStart"/>
      <w:r w:rsidRPr="000E2A4B">
        <w:rPr>
          <w:rFonts w:ascii="Times New Roman" w:eastAsia="Times New Roman" w:hAnsi="Times New Roman" w:cs="Times New Roman"/>
          <w:b/>
          <w:bCs/>
          <w:sz w:val="24"/>
          <w:szCs w:val="24"/>
        </w:rPr>
        <w:t>nanocomposites</w:t>
      </w:r>
      <w:proofErr w:type="spellEnd"/>
      <w:r w:rsidRPr="000E2A4B">
        <w:rPr>
          <w:rFonts w:ascii="Times New Roman" w:eastAsia="Times New Roman" w:hAnsi="Times New Roman" w:cs="Times New Roman"/>
          <w:b/>
          <w:bCs/>
          <w:sz w:val="24"/>
          <w:szCs w:val="24"/>
        </w:rPr>
        <w:t>.</w:t>
      </w:r>
    </w:p>
    <w:p w:rsidR="000E2A4B" w:rsidRDefault="00533CA7" w:rsidP="001A68E5">
      <w:pPr>
        <w:rPr>
          <w:rFonts w:ascii="Times New Roman" w:eastAsia="Times New Roman" w:hAnsi="Times New Roman" w:cs="Times New Roman"/>
          <w:b/>
          <w:bCs/>
          <w:sz w:val="28"/>
          <w:szCs w:val="28"/>
        </w:rPr>
      </w:pPr>
      <w:r w:rsidRPr="00533CA7">
        <w:rPr>
          <w:rFonts w:ascii="Times New Roman" w:eastAsia="Times New Roman" w:hAnsi="Times New Roman" w:cs="Times New Roman"/>
          <w:b/>
          <w:bCs/>
          <w:sz w:val="28"/>
          <w:szCs w:val="28"/>
        </w:rPr>
        <w:t>3.</w:t>
      </w:r>
      <w:r w:rsidR="001A68E5">
        <w:rPr>
          <w:rFonts w:ascii="Times New Roman" w:eastAsia="Times New Roman" w:hAnsi="Times New Roman" w:cs="Times New Roman"/>
          <w:b/>
          <w:bCs/>
          <w:sz w:val="28"/>
          <w:szCs w:val="28"/>
        </w:rPr>
        <w:t>3</w:t>
      </w:r>
      <w:r w:rsidRPr="00533CA7">
        <w:rPr>
          <w:rFonts w:ascii="Times New Roman" w:eastAsia="Times New Roman" w:hAnsi="Times New Roman" w:cs="Times New Roman"/>
          <w:b/>
          <w:bCs/>
          <w:sz w:val="28"/>
          <w:szCs w:val="28"/>
        </w:rPr>
        <w:t xml:space="preserve"> The A.C electrical properties of (PAA-CMC-</w:t>
      </w:r>
      <w:proofErr w:type="spellStart"/>
      <w:r w:rsidRPr="00533CA7">
        <w:rPr>
          <w:rFonts w:ascii="Times New Roman" w:eastAsia="Times New Roman" w:hAnsi="Times New Roman" w:cs="Times New Roman"/>
          <w:b/>
          <w:bCs/>
          <w:sz w:val="28"/>
          <w:szCs w:val="28"/>
        </w:rPr>
        <w:t>MgO</w:t>
      </w:r>
      <w:proofErr w:type="spellEnd"/>
      <w:r w:rsidRPr="00533CA7">
        <w:rPr>
          <w:rFonts w:ascii="Times New Roman" w:eastAsia="Times New Roman" w:hAnsi="Times New Roman" w:cs="Times New Roman"/>
          <w:b/>
          <w:bCs/>
          <w:sz w:val="28"/>
          <w:szCs w:val="28"/>
        </w:rPr>
        <w:t xml:space="preserve">) </w:t>
      </w:r>
      <w:proofErr w:type="spellStart"/>
      <w:r w:rsidRPr="00533CA7">
        <w:rPr>
          <w:rFonts w:ascii="Times New Roman" w:eastAsia="Times New Roman" w:hAnsi="Times New Roman" w:cs="Times New Roman"/>
          <w:b/>
          <w:bCs/>
          <w:sz w:val="28"/>
          <w:szCs w:val="28"/>
        </w:rPr>
        <w:t>nanocomposites</w:t>
      </w:r>
      <w:proofErr w:type="spellEnd"/>
    </w:p>
    <w:p w:rsidR="00922E4D" w:rsidRDefault="00B77B54" w:rsidP="008F6D96">
      <w:pPr>
        <w:jc w:val="both"/>
        <w:rPr>
          <w:rFonts w:ascii="Times New Roman" w:eastAsia="Times New Roman" w:hAnsi="Times New Roman" w:cs="Times New Roman"/>
          <w:sz w:val="28"/>
          <w:szCs w:val="28"/>
        </w:rPr>
      </w:pPr>
      <w:r w:rsidRPr="00B77B54">
        <w:rPr>
          <w:rFonts w:ascii="Times New Roman" w:eastAsia="Times New Roman" w:hAnsi="Times New Roman" w:cs="Times New Roman"/>
          <w:sz w:val="28"/>
          <w:szCs w:val="28"/>
        </w:rPr>
        <w:t xml:space="preserve">Figure </w:t>
      </w:r>
      <w:r w:rsidR="001A68E5">
        <w:rPr>
          <w:rFonts w:ascii="Times New Roman" w:eastAsia="Times New Roman" w:hAnsi="Times New Roman" w:cs="Times New Roman"/>
          <w:sz w:val="28"/>
          <w:szCs w:val="28"/>
        </w:rPr>
        <w:t xml:space="preserve">6 </w:t>
      </w:r>
      <w:r w:rsidRPr="00B77B54">
        <w:rPr>
          <w:rFonts w:ascii="Times New Roman" w:eastAsia="Times New Roman" w:hAnsi="Times New Roman" w:cs="Times New Roman"/>
          <w:sz w:val="28"/>
          <w:szCs w:val="28"/>
        </w:rPr>
        <w:t>shows the variation of the dielectric constant of (P</w:t>
      </w:r>
      <w:r w:rsidR="006547D5">
        <w:rPr>
          <w:rFonts w:ascii="Times New Roman" w:eastAsia="Times New Roman" w:hAnsi="Times New Roman" w:cs="Times New Roman"/>
          <w:sz w:val="28"/>
          <w:szCs w:val="28"/>
        </w:rPr>
        <w:t>A</w:t>
      </w:r>
      <w:r w:rsidRPr="00B77B54">
        <w:rPr>
          <w:rFonts w:ascii="Times New Roman" w:eastAsia="Times New Roman" w:hAnsi="Times New Roman" w:cs="Times New Roman"/>
          <w:sz w:val="28"/>
          <w:szCs w:val="28"/>
        </w:rPr>
        <w:t>A-</w:t>
      </w:r>
      <w:r w:rsidR="006547D5">
        <w:rPr>
          <w:rFonts w:ascii="Times New Roman" w:eastAsia="Times New Roman" w:hAnsi="Times New Roman" w:cs="Times New Roman"/>
          <w:sz w:val="28"/>
          <w:szCs w:val="28"/>
        </w:rPr>
        <w:t>CM</w:t>
      </w:r>
      <w:r w:rsidRPr="00B77B54">
        <w:rPr>
          <w:rFonts w:ascii="Times New Roman" w:eastAsia="Times New Roman" w:hAnsi="Times New Roman" w:cs="Times New Roman"/>
          <w:sz w:val="28"/>
          <w:szCs w:val="28"/>
        </w:rPr>
        <w:t>C-</w:t>
      </w:r>
      <w:proofErr w:type="spellStart"/>
      <w:r w:rsidR="006547D5">
        <w:rPr>
          <w:rFonts w:ascii="Times New Roman" w:eastAsia="Times New Roman" w:hAnsi="Times New Roman" w:cs="Times New Roman"/>
          <w:sz w:val="28"/>
          <w:szCs w:val="28"/>
        </w:rPr>
        <w:t>MgO</w:t>
      </w:r>
      <w:proofErr w:type="spellEnd"/>
      <w:r w:rsidRPr="00B77B54">
        <w:rPr>
          <w:rFonts w:ascii="Times New Roman" w:eastAsia="Times New Roman" w:hAnsi="Times New Roman" w:cs="Times New Roman"/>
          <w:sz w:val="28"/>
          <w:szCs w:val="28"/>
        </w:rPr>
        <w:t xml:space="preserve">) </w:t>
      </w:r>
      <w:proofErr w:type="spellStart"/>
      <w:r w:rsidRPr="00B77B54">
        <w:rPr>
          <w:rFonts w:ascii="Times New Roman" w:eastAsia="Times New Roman" w:hAnsi="Times New Roman" w:cs="Times New Roman"/>
          <w:sz w:val="28"/>
          <w:szCs w:val="28"/>
        </w:rPr>
        <w:t>nanocomposites</w:t>
      </w:r>
      <w:proofErr w:type="spellEnd"/>
      <w:r w:rsidRPr="00B77B54">
        <w:rPr>
          <w:rFonts w:ascii="Times New Roman" w:eastAsia="Times New Roman" w:hAnsi="Times New Roman" w:cs="Times New Roman"/>
          <w:sz w:val="28"/>
          <w:szCs w:val="28"/>
        </w:rPr>
        <w:t xml:space="preserve"> with the frequency.</w:t>
      </w:r>
      <w:r w:rsidR="00306177">
        <w:rPr>
          <w:rFonts w:ascii="Times New Roman" w:eastAsia="Times New Roman" w:hAnsi="Times New Roman" w:cs="Times New Roman"/>
          <w:sz w:val="28"/>
          <w:szCs w:val="28"/>
        </w:rPr>
        <w:t xml:space="preserve"> From this figure </w:t>
      </w:r>
      <w:r w:rsidRPr="00B77B54">
        <w:rPr>
          <w:rFonts w:ascii="Times New Roman" w:eastAsia="Times New Roman" w:hAnsi="Times New Roman" w:cs="Times New Roman"/>
          <w:sz w:val="28"/>
          <w:szCs w:val="28"/>
        </w:rPr>
        <w:t xml:space="preserve">the dielectric constant </w:t>
      </w:r>
      <w:r w:rsidRPr="00B77B54">
        <w:rPr>
          <w:rFonts w:ascii="Times New Roman" w:eastAsia="Times New Roman" w:hAnsi="Times New Roman" w:cs="Times New Roman"/>
          <w:sz w:val="28"/>
          <w:szCs w:val="28"/>
        </w:rPr>
        <w:lastRenderedPageBreak/>
        <w:t xml:space="preserve">decrease when increasing the </w:t>
      </w:r>
      <w:proofErr w:type="spellStart"/>
      <w:r w:rsidRPr="00B77B54">
        <w:rPr>
          <w:rFonts w:ascii="Times New Roman" w:eastAsia="Times New Roman" w:hAnsi="Times New Roman" w:cs="Times New Roman"/>
          <w:sz w:val="28"/>
          <w:szCs w:val="28"/>
        </w:rPr>
        <w:t>frequency.This</w:t>
      </w:r>
      <w:proofErr w:type="spellEnd"/>
      <w:r w:rsidRPr="00B77B54">
        <w:rPr>
          <w:rFonts w:ascii="Times New Roman" w:eastAsia="Times New Roman" w:hAnsi="Times New Roman" w:cs="Times New Roman"/>
          <w:sz w:val="28"/>
          <w:szCs w:val="28"/>
        </w:rPr>
        <w:t xml:space="preserve"> is attributed to decreasing of space charge polarization with respect to the total polarization .The ionic polarization reacts slightly to the variation in the field frequencies compared with electronic polarization; this is because the mass of ion is greater than that of the electron. The electrons respond even to the high frequencies of the field vibrations. The low mass of electron makes the electronic polarization was the only type of polarization at higher frequencies, this makes the dielectric constant approximately constant for all samples at high frequencies. The dielectric constant is increased with the increase of the weight percentages of magnesium </w:t>
      </w:r>
      <w:proofErr w:type="spellStart"/>
      <w:r w:rsidRPr="00B77B54">
        <w:rPr>
          <w:rFonts w:ascii="Times New Roman" w:eastAsia="Times New Roman" w:hAnsi="Times New Roman" w:cs="Times New Roman"/>
          <w:sz w:val="28"/>
          <w:szCs w:val="28"/>
        </w:rPr>
        <w:t>oxid</w:t>
      </w:r>
      <w:proofErr w:type="spellEnd"/>
      <w:r w:rsidRPr="00B77B54">
        <w:rPr>
          <w:rFonts w:ascii="Times New Roman" w:eastAsia="Times New Roman" w:hAnsi="Times New Roman" w:cs="Times New Roman"/>
          <w:sz w:val="28"/>
          <w:szCs w:val="28"/>
        </w:rPr>
        <w:t xml:space="preserve"> </w:t>
      </w:r>
      <w:proofErr w:type="spellStart"/>
      <w:r w:rsidRPr="00B77B54">
        <w:rPr>
          <w:rFonts w:ascii="Times New Roman" w:eastAsia="Times New Roman" w:hAnsi="Times New Roman" w:cs="Times New Roman"/>
          <w:sz w:val="28"/>
          <w:szCs w:val="28"/>
        </w:rPr>
        <w:t>nanoparticles</w:t>
      </w:r>
      <w:proofErr w:type="spellEnd"/>
      <w:r w:rsidRPr="00B77B54">
        <w:rPr>
          <w:rFonts w:ascii="Times New Roman" w:eastAsia="Times New Roman" w:hAnsi="Times New Roman" w:cs="Times New Roman"/>
          <w:sz w:val="28"/>
          <w:szCs w:val="28"/>
        </w:rPr>
        <w:t xml:space="preserve"> which due to increase the charge carries numbers which is incre</w:t>
      </w:r>
      <w:r>
        <w:rPr>
          <w:rFonts w:ascii="Times New Roman" w:eastAsia="Times New Roman" w:hAnsi="Times New Roman" w:cs="Times New Roman"/>
          <w:sz w:val="28"/>
          <w:szCs w:val="28"/>
        </w:rPr>
        <w:t xml:space="preserve">ase the electrical conductivity </w:t>
      </w:r>
      <w:r w:rsidRPr="00B77B54">
        <w:rPr>
          <w:rFonts w:ascii="Times New Roman" w:eastAsia="Times New Roman" w:hAnsi="Times New Roman" w:cs="Times New Roman"/>
          <w:sz w:val="28"/>
          <w:szCs w:val="28"/>
        </w:rPr>
        <w:t>of polymer matrix</w:t>
      </w:r>
      <w:r>
        <w:rPr>
          <w:rFonts w:ascii="Times New Roman" w:eastAsia="Times New Roman" w:hAnsi="Times New Roman" w:cs="Times New Roman"/>
          <w:sz w:val="28"/>
          <w:szCs w:val="28"/>
        </w:rPr>
        <w:t xml:space="preserve"> [</w:t>
      </w:r>
      <w:r w:rsidR="006547D5">
        <w:rPr>
          <w:rFonts w:ascii="Times New Roman" w:eastAsia="Times New Roman" w:hAnsi="Times New Roman" w:cs="Times New Roman"/>
          <w:sz w:val="28"/>
          <w:szCs w:val="28"/>
        </w:rPr>
        <w:t>1</w:t>
      </w:r>
      <w:r w:rsidR="008F6D96">
        <w:rPr>
          <w:rFonts w:ascii="Times New Roman" w:eastAsia="Times New Roman" w:hAnsi="Times New Roman" w:cs="Times New Roman"/>
          <w:sz w:val="28"/>
          <w:szCs w:val="28"/>
        </w:rPr>
        <w:t>7,18</w:t>
      </w:r>
      <w:r>
        <w:rPr>
          <w:rFonts w:ascii="Times New Roman" w:eastAsia="Times New Roman" w:hAnsi="Times New Roman" w:cs="Times New Roman"/>
          <w:sz w:val="28"/>
          <w:szCs w:val="28"/>
        </w:rPr>
        <w:t>]</w:t>
      </w:r>
      <w:r w:rsidRPr="00B77B54">
        <w:rPr>
          <w:rFonts w:ascii="Times New Roman" w:eastAsia="Times New Roman" w:hAnsi="Times New Roman" w:cs="Times New Roman"/>
          <w:sz w:val="28"/>
          <w:szCs w:val="28"/>
        </w:rPr>
        <w:t>, as shown in figure (</w:t>
      </w:r>
      <w:r w:rsidR="001A68E5">
        <w:rPr>
          <w:rFonts w:ascii="Times New Roman" w:eastAsia="Times New Roman" w:hAnsi="Times New Roman" w:cs="Times New Roman"/>
          <w:sz w:val="28"/>
          <w:szCs w:val="28"/>
        </w:rPr>
        <w:t>7</w:t>
      </w:r>
      <w:r w:rsidRPr="00B77B54">
        <w:rPr>
          <w:rFonts w:ascii="Times New Roman" w:eastAsia="Times New Roman" w:hAnsi="Times New Roman" w:cs="Times New Roman"/>
          <w:sz w:val="28"/>
          <w:szCs w:val="28"/>
        </w:rPr>
        <w:t xml:space="preserve">). </w:t>
      </w:r>
    </w:p>
    <w:p w:rsidR="002305FE" w:rsidRDefault="0050144E" w:rsidP="00ED280E">
      <w:pPr>
        <w:rPr>
          <w:rFonts w:ascii="Times New Roman" w:eastAsia="Times New Roman" w:hAnsi="Times New Roman" w:cs="Times New Roman"/>
          <w:b/>
          <w:bCs/>
          <w:sz w:val="28"/>
          <w:szCs w:val="28"/>
        </w:rPr>
      </w:pPr>
      <w:r>
        <w:rPr>
          <w:noProof/>
        </w:rPr>
        <w:drawing>
          <wp:inline distT="0" distB="0" distL="0" distR="0">
            <wp:extent cx="5429250" cy="2838450"/>
            <wp:effectExtent l="0" t="0" r="19050" b="19050"/>
            <wp:docPr id="11" name="مخطط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3C90" w:rsidRDefault="002305FE" w:rsidP="001A68E5">
      <w:pPr>
        <w:rPr>
          <w:rFonts w:ascii="Times New Roman" w:eastAsia="Times New Roman" w:hAnsi="Times New Roman" w:cs="Times New Roman"/>
          <w:b/>
          <w:bCs/>
          <w:sz w:val="24"/>
          <w:szCs w:val="24"/>
        </w:rPr>
      </w:pPr>
      <w:r w:rsidRPr="002305FE">
        <w:rPr>
          <w:rFonts w:ascii="Times New Roman" w:eastAsia="Times New Roman" w:hAnsi="Times New Roman" w:cs="Times New Roman"/>
          <w:b/>
          <w:bCs/>
          <w:sz w:val="24"/>
          <w:szCs w:val="24"/>
        </w:rPr>
        <w:t xml:space="preserve">Fig. </w:t>
      </w:r>
      <w:r w:rsidR="001A68E5">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w:t>
      </w:r>
      <w:r w:rsidRPr="002305FE">
        <w:rPr>
          <w:rFonts w:ascii="Times New Roman" w:eastAsia="Times New Roman" w:hAnsi="Times New Roman" w:cs="Times New Roman"/>
          <w:b/>
          <w:bCs/>
          <w:sz w:val="24"/>
          <w:szCs w:val="24"/>
        </w:rPr>
        <w:t>Variation of the dielectric constant of (P</w:t>
      </w:r>
      <w:r>
        <w:rPr>
          <w:rFonts w:ascii="Times New Roman" w:eastAsia="Times New Roman" w:hAnsi="Times New Roman" w:cs="Times New Roman"/>
          <w:b/>
          <w:bCs/>
          <w:sz w:val="24"/>
          <w:szCs w:val="24"/>
        </w:rPr>
        <w:t>AA</w:t>
      </w:r>
      <w:r w:rsidRPr="002305F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CMC</w:t>
      </w:r>
      <w:r w:rsidRPr="002305FE">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MgO</w:t>
      </w:r>
      <w:proofErr w:type="spellEnd"/>
      <w:r w:rsidRPr="002305FE">
        <w:rPr>
          <w:rFonts w:ascii="Times New Roman" w:eastAsia="Times New Roman" w:hAnsi="Times New Roman" w:cs="Times New Roman"/>
          <w:b/>
          <w:bCs/>
          <w:sz w:val="24"/>
          <w:szCs w:val="24"/>
        </w:rPr>
        <w:t>)</w:t>
      </w:r>
      <w:proofErr w:type="spellStart"/>
      <w:r w:rsidRPr="002305FE">
        <w:rPr>
          <w:rFonts w:ascii="Times New Roman" w:eastAsia="Times New Roman" w:hAnsi="Times New Roman" w:cs="Times New Roman"/>
          <w:b/>
          <w:bCs/>
          <w:sz w:val="24"/>
          <w:szCs w:val="24"/>
        </w:rPr>
        <w:t>nanocomposites</w:t>
      </w:r>
      <w:proofErr w:type="spellEnd"/>
      <w:r w:rsidRPr="002305FE">
        <w:rPr>
          <w:rFonts w:ascii="Times New Roman" w:eastAsia="Times New Roman" w:hAnsi="Times New Roman" w:cs="Times New Roman"/>
          <w:b/>
          <w:bCs/>
          <w:sz w:val="24"/>
          <w:szCs w:val="24"/>
        </w:rPr>
        <w:t xml:space="preserve"> with frequency</w:t>
      </w:r>
      <w:r>
        <w:rPr>
          <w:rFonts w:ascii="Times New Roman" w:eastAsia="Times New Roman" w:hAnsi="Times New Roman" w:cs="Times New Roman"/>
          <w:b/>
          <w:bCs/>
          <w:sz w:val="24"/>
          <w:szCs w:val="24"/>
        </w:rPr>
        <w:t>.</w:t>
      </w:r>
    </w:p>
    <w:p w:rsidR="006547D5" w:rsidRDefault="00B77B54" w:rsidP="00ED280E">
      <w:pPr>
        <w:spacing w:before="240"/>
        <w:rPr>
          <w:rFonts w:ascii="Times New Roman" w:eastAsia="Times New Roman" w:hAnsi="Times New Roman" w:cs="Times New Roman"/>
          <w:b/>
          <w:bCs/>
          <w:sz w:val="28"/>
          <w:szCs w:val="28"/>
        </w:rPr>
      </w:pPr>
      <w:r>
        <w:rPr>
          <w:noProof/>
        </w:rPr>
        <w:lastRenderedPageBreak/>
        <w:drawing>
          <wp:inline distT="0" distB="0" distL="0" distR="0">
            <wp:extent cx="5362575" cy="2838450"/>
            <wp:effectExtent l="0" t="0" r="9525" b="19050"/>
            <wp:docPr id="6" name="مخطط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47D5" w:rsidRDefault="006547D5" w:rsidP="00306177">
      <w:pPr>
        <w:spacing w:before="240"/>
        <w:rPr>
          <w:rFonts w:ascii="Times New Roman" w:eastAsia="Times New Roman" w:hAnsi="Times New Roman" w:cs="Times New Roman"/>
          <w:b/>
          <w:bCs/>
          <w:sz w:val="24"/>
          <w:szCs w:val="24"/>
          <w:lang w:bidi="ar-IQ"/>
        </w:rPr>
      </w:pPr>
      <w:r w:rsidRPr="006547D5">
        <w:rPr>
          <w:rFonts w:ascii="Times New Roman" w:eastAsia="Times New Roman" w:hAnsi="Times New Roman" w:cs="Times New Roman"/>
          <w:b/>
          <w:bCs/>
          <w:sz w:val="24"/>
          <w:szCs w:val="24"/>
          <w:lang w:bidi="ar-IQ"/>
        </w:rPr>
        <w:t xml:space="preserve">Fig. </w:t>
      </w:r>
      <w:r w:rsidR="001A68E5">
        <w:rPr>
          <w:rFonts w:ascii="Times New Roman" w:eastAsia="Times New Roman" w:hAnsi="Times New Roman" w:cs="Times New Roman"/>
          <w:b/>
          <w:bCs/>
          <w:sz w:val="24"/>
          <w:szCs w:val="24"/>
          <w:lang w:bidi="ar-IQ"/>
        </w:rPr>
        <w:t>7</w:t>
      </w:r>
      <w:r w:rsidRPr="006547D5">
        <w:rPr>
          <w:rFonts w:ascii="Times New Roman" w:eastAsia="Times New Roman" w:hAnsi="Times New Roman" w:cs="Times New Roman"/>
          <w:b/>
          <w:bCs/>
          <w:sz w:val="24"/>
          <w:szCs w:val="24"/>
          <w:lang w:bidi="ar-IQ"/>
        </w:rPr>
        <w:t xml:space="preserve">. Variation ofDielectric constant with concentration of </w:t>
      </w:r>
      <w:r w:rsidR="00306177" w:rsidRPr="00306177">
        <w:rPr>
          <w:rFonts w:ascii="Times New Roman" w:eastAsia="Times New Roman" w:hAnsi="Times New Roman" w:cs="Times New Roman"/>
          <w:b/>
          <w:bCs/>
          <w:sz w:val="24"/>
          <w:szCs w:val="24"/>
          <w:lang w:bidi="ar-IQ"/>
        </w:rPr>
        <w:t>magnesium oxide</w:t>
      </w:r>
      <w:r w:rsidRPr="006547D5">
        <w:rPr>
          <w:rFonts w:ascii="Times New Roman" w:eastAsia="Times New Roman" w:hAnsi="Times New Roman" w:cs="Times New Roman"/>
          <w:b/>
          <w:bCs/>
          <w:sz w:val="24"/>
          <w:szCs w:val="24"/>
          <w:lang w:bidi="ar-IQ"/>
        </w:rPr>
        <w:t xml:space="preserve"> nanoparticles wt.% for (PAA-CMC-</w:t>
      </w:r>
      <w:proofErr w:type="spellStart"/>
      <w:r w:rsidRPr="006547D5">
        <w:rPr>
          <w:rFonts w:ascii="Times New Roman" w:eastAsia="Times New Roman" w:hAnsi="Times New Roman" w:cs="Times New Roman"/>
          <w:b/>
          <w:bCs/>
          <w:sz w:val="24"/>
          <w:szCs w:val="24"/>
          <w:lang w:bidi="ar-IQ"/>
        </w:rPr>
        <w:t>MgO</w:t>
      </w:r>
      <w:proofErr w:type="spellEnd"/>
      <w:r w:rsidRPr="006547D5">
        <w:rPr>
          <w:rFonts w:ascii="Times New Roman" w:eastAsia="Times New Roman" w:hAnsi="Times New Roman" w:cs="Times New Roman"/>
          <w:b/>
          <w:bCs/>
          <w:sz w:val="24"/>
          <w:szCs w:val="24"/>
          <w:lang w:bidi="ar-IQ"/>
        </w:rPr>
        <w:t xml:space="preserve">) </w:t>
      </w:r>
      <w:proofErr w:type="spellStart"/>
      <w:r w:rsidRPr="006547D5">
        <w:rPr>
          <w:rFonts w:ascii="Times New Roman" w:eastAsia="Times New Roman" w:hAnsi="Times New Roman" w:cs="Times New Roman"/>
          <w:b/>
          <w:bCs/>
          <w:sz w:val="24"/>
          <w:szCs w:val="24"/>
          <w:lang w:bidi="ar-IQ"/>
        </w:rPr>
        <w:t>nanocomposites</w:t>
      </w:r>
      <w:proofErr w:type="spellEnd"/>
      <w:r w:rsidRPr="006547D5">
        <w:rPr>
          <w:rFonts w:ascii="Times New Roman" w:eastAsia="Times New Roman" w:hAnsi="Times New Roman" w:cs="Times New Roman"/>
          <w:b/>
          <w:bCs/>
          <w:sz w:val="24"/>
          <w:szCs w:val="24"/>
          <w:lang w:bidi="ar-IQ"/>
        </w:rPr>
        <w:t>.</w:t>
      </w:r>
    </w:p>
    <w:p w:rsidR="00ED280E" w:rsidRDefault="00306177" w:rsidP="008F6D96">
      <w:pPr>
        <w:spacing w:before="240"/>
        <w:jc w:val="both"/>
        <w:rPr>
          <w:rFonts w:ascii="Times New Roman" w:eastAsia="Times New Roman" w:hAnsi="Times New Roman" w:cs="Times New Roman"/>
          <w:b/>
          <w:bCs/>
          <w:sz w:val="24"/>
          <w:szCs w:val="24"/>
          <w:lang w:bidi="ar-IQ"/>
        </w:rPr>
      </w:pPr>
      <w:r w:rsidRPr="00306177">
        <w:rPr>
          <w:rFonts w:ascii="Times New Roman" w:eastAsia="Times New Roman" w:hAnsi="Times New Roman" w:cs="Times New Roman"/>
          <w:sz w:val="28"/>
          <w:szCs w:val="28"/>
          <w:lang w:bidi="ar-IQ"/>
        </w:rPr>
        <w:t>figure 8 shows the dielectric loss as a function of the frequency of (PAA-CMC-</w:t>
      </w:r>
      <w:proofErr w:type="spellStart"/>
      <w:r w:rsidRPr="00306177">
        <w:rPr>
          <w:rFonts w:ascii="Times New Roman" w:eastAsia="Times New Roman" w:hAnsi="Times New Roman" w:cs="Times New Roman"/>
          <w:sz w:val="28"/>
          <w:szCs w:val="28"/>
          <w:lang w:bidi="ar-IQ"/>
        </w:rPr>
        <w:t>MgO</w:t>
      </w:r>
      <w:proofErr w:type="spellEnd"/>
      <w:r w:rsidRPr="00306177">
        <w:rPr>
          <w:rFonts w:ascii="Times New Roman" w:eastAsia="Times New Roman" w:hAnsi="Times New Roman" w:cs="Times New Roman"/>
          <w:sz w:val="28"/>
          <w:szCs w:val="28"/>
          <w:lang w:bidi="ar-IQ"/>
        </w:rPr>
        <w:t xml:space="preserve">) </w:t>
      </w:r>
      <w:proofErr w:type="spellStart"/>
      <w:r w:rsidRPr="00306177">
        <w:rPr>
          <w:rFonts w:ascii="Times New Roman" w:eastAsia="Times New Roman" w:hAnsi="Times New Roman" w:cs="Times New Roman"/>
          <w:sz w:val="28"/>
          <w:szCs w:val="28"/>
          <w:lang w:bidi="ar-IQ"/>
        </w:rPr>
        <w:t>nanocomposites</w:t>
      </w:r>
      <w:proofErr w:type="spellEnd"/>
      <w:r w:rsidRPr="00306177">
        <w:rPr>
          <w:rFonts w:ascii="Times New Roman" w:eastAsia="Times New Roman" w:hAnsi="Times New Roman" w:cs="Times New Roman"/>
          <w:sz w:val="28"/>
          <w:szCs w:val="28"/>
          <w:lang w:bidi="ar-IQ"/>
        </w:rPr>
        <w:t xml:space="preserve">. From this figure the dielectric loss decreases with increase  </w:t>
      </w:r>
      <w:proofErr w:type="spellStart"/>
      <w:r w:rsidRPr="00306177">
        <w:rPr>
          <w:rFonts w:ascii="Times New Roman" w:eastAsia="Times New Roman" w:hAnsi="Times New Roman" w:cs="Times New Roman"/>
          <w:sz w:val="28"/>
          <w:szCs w:val="28"/>
          <w:lang w:bidi="ar-IQ"/>
        </w:rPr>
        <w:t>thefrequency.This</w:t>
      </w:r>
      <w:proofErr w:type="spellEnd"/>
      <w:r w:rsidRPr="00306177">
        <w:rPr>
          <w:rFonts w:ascii="Times New Roman" w:eastAsia="Times New Roman" w:hAnsi="Times New Roman" w:cs="Times New Roman"/>
          <w:sz w:val="28"/>
          <w:szCs w:val="28"/>
          <w:lang w:bidi="ar-IQ"/>
        </w:rPr>
        <w:t xml:space="preserve"> is due to the mobile charges within the polymer </w:t>
      </w:r>
      <w:proofErr w:type="spellStart"/>
      <w:r w:rsidRPr="00306177">
        <w:rPr>
          <w:rFonts w:ascii="Times New Roman" w:eastAsia="Times New Roman" w:hAnsi="Times New Roman" w:cs="Times New Roman"/>
          <w:sz w:val="28"/>
          <w:szCs w:val="28"/>
          <w:lang w:bidi="ar-IQ"/>
        </w:rPr>
        <w:t>backbone.This</w:t>
      </w:r>
      <w:proofErr w:type="spellEnd"/>
      <w:r w:rsidRPr="00306177">
        <w:rPr>
          <w:rFonts w:ascii="Times New Roman" w:eastAsia="Times New Roman" w:hAnsi="Times New Roman" w:cs="Times New Roman"/>
          <w:sz w:val="28"/>
          <w:szCs w:val="28"/>
          <w:lang w:bidi="ar-IQ"/>
        </w:rPr>
        <w:t xml:space="preserve"> is attributed to the decrease of the space charge polarization contribution when increasing the frequency. While the dielectric loss increases with the increasing of the concentration of  </w:t>
      </w:r>
      <w:proofErr w:type="spellStart"/>
      <w:r w:rsidRPr="00306177">
        <w:rPr>
          <w:rFonts w:ascii="Times New Roman" w:eastAsia="Times New Roman" w:hAnsi="Times New Roman" w:cs="Times New Roman"/>
          <w:sz w:val="28"/>
          <w:szCs w:val="28"/>
          <w:lang w:bidi="ar-IQ"/>
        </w:rPr>
        <w:t>MgO</w:t>
      </w:r>
      <w:proofErr w:type="spellEnd"/>
      <w:r w:rsidRPr="00306177">
        <w:rPr>
          <w:rFonts w:ascii="Times New Roman" w:eastAsia="Times New Roman" w:hAnsi="Times New Roman" w:cs="Times New Roman"/>
          <w:sz w:val="28"/>
          <w:szCs w:val="28"/>
          <w:lang w:bidi="ar-IQ"/>
        </w:rPr>
        <w:t xml:space="preserve"> </w:t>
      </w:r>
      <w:proofErr w:type="spellStart"/>
      <w:r w:rsidRPr="00306177">
        <w:rPr>
          <w:rFonts w:ascii="Times New Roman" w:eastAsia="Times New Roman" w:hAnsi="Times New Roman" w:cs="Times New Roman"/>
          <w:sz w:val="28"/>
          <w:szCs w:val="28"/>
          <w:lang w:bidi="ar-IQ"/>
        </w:rPr>
        <w:t>nanoparticles</w:t>
      </w:r>
      <w:proofErr w:type="spellEnd"/>
      <w:r w:rsidRPr="00306177">
        <w:rPr>
          <w:rFonts w:ascii="Times New Roman" w:eastAsia="Times New Roman" w:hAnsi="Times New Roman" w:cs="Times New Roman"/>
          <w:sz w:val="28"/>
          <w:szCs w:val="28"/>
          <w:lang w:bidi="ar-IQ"/>
        </w:rPr>
        <w:t xml:space="preserve"> due to increase the numbers of electrons in </w:t>
      </w:r>
      <w:proofErr w:type="spellStart"/>
      <w:r w:rsidRPr="00306177">
        <w:rPr>
          <w:rFonts w:ascii="Times New Roman" w:eastAsia="Times New Roman" w:hAnsi="Times New Roman" w:cs="Times New Roman"/>
          <w:sz w:val="28"/>
          <w:szCs w:val="28"/>
          <w:lang w:bidi="ar-IQ"/>
        </w:rPr>
        <w:t>nanocomposites</w:t>
      </w:r>
      <w:proofErr w:type="spellEnd"/>
      <w:r w:rsidRPr="00306177">
        <w:rPr>
          <w:rFonts w:ascii="Times New Roman" w:eastAsia="Times New Roman" w:hAnsi="Times New Roman" w:cs="Times New Roman"/>
          <w:sz w:val="28"/>
          <w:szCs w:val="28"/>
          <w:lang w:bidi="ar-IQ"/>
        </w:rPr>
        <w:t xml:space="preserve"> [1</w:t>
      </w:r>
      <w:r w:rsidR="008F6D96">
        <w:rPr>
          <w:rFonts w:ascii="Times New Roman" w:eastAsia="Times New Roman" w:hAnsi="Times New Roman" w:cs="Times New Roman"/>
          <w:sz w:val="28"/>
          <w:szCs w:val="28"/>
          <w:lang w:bidi="ar-IQ"/>
        </w:rPr>
        <w:t>9</w:t>
      </w:r>
      <w:r w:rsidRPr="00306177">
        <w:rPr>
          <w:rFonts w:ascii="Times New Roman" w:eastAsia="Times New Roman" w:hAnsi="Times New Roman" w:cs="Times New Roman"/>
          <w:sz w:val="28"/>
          <w:szCs w:val="28"/>
          <w:lang w:bidi="ar-IQ"/>
        </w:rPr>
        <w:t>], as shown in figure (9).</w:t>
      </w:r>
    </w:p>
    <w:p w:rsidR="0017444B" w:rsidRDefault="0050144E" w:rsidP="00ED280E">
      <w:pPr>
        <w:spacing w:before="240"/>
        <w:rPr>
          <w:rFonts w:ascii="Times New Roman" w:hAnsi="Times New Roman" w:cs="Times New Roman"/>
          <w:sz w:val="28"/>
          <w:szCs w:val="28"/>
        </w:rPr>
      </w:pPr>
      <w:r>
        <w:rPr>
          <w:noProof/>
        </w:rPr>
        <w:lastRenderedPageBreak/>
        <w:drawing>
          <wp:inline distT="0" distB="0" distL="0" distR="0">
            <wp:extent cx="5324475" cy="2838450"/>
            <wp:effectExtent l="0" t="0" r="9525" b="19050"/>
            <wp:docPr id="12" name="مخطط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47D5" w:rsidRPr="006547D5" w:rsidRDefault="006547D5" w:rsidP="001A68E5">
      <w:pPr>
        <w:spacing w:before="240"/>
        <w:rPr>
          <w:rFonts w:ascii="Times New Roman" w:hAnsi="Times New Roman" w:cs="Times New Roman"/>
          <w:b/>
          <w:bCs/>
          <w:sz w:val="24"/>
          <w:szCs w:val="24"/>
        </w:rPr>
      </w:pPr>
      <w:r w:rsidRPr="006547D5">
        <w:rPr>
          <w:rFonts w:ascii="Times New Roman" w:hAnsi="Times New Roman" w:cs="Times New Roman"/>
          <w:b/>
          <w:bCs/>
          <w:sz w:val="24"/>
          <w:szCs w:val="24"/>
        </w:rPr>
        <w:t xml:space="preserve">Fig. </w:t>
      </w:r>
      <w:r w:rsidR="001A68E5">
        <w:rPr>
          <w:rFonts w:ascii="Times New Roman" w:hAnsi="Times New Roman" w:cs="Times New Roman"/>
          <w:b/>
          <w:bCs/>
          <w:sz w:val="24"/>
          <w:szCs w:val="24"/>
        </w:rPr>
        <w:t>8</w:t>
      </w:r>
      <w:r w:rsidRPr="006547D5">
        <w:rPr>
          <w:rFonts w:ascii="Times New Roman" w:hAnsi="Times New Roman" w:cs="Times New Roman"/>
          <w:b/>
          <w:bCs/>
          <w:sz w:val="24"/>
          <w:szCs w:val="24"/>
        </w:rPr>
        <w:t xml:space="preserve"> .Variation of the dielectric loss with frequency for (PAA-CMC-</w:t>
      </w:r>
      <w:proofErr w:type="spellStart"/>
      <w:r w:rsidRPr="006547D5">
        <w:rPr>
          <w:rFonts w:ascii="Times New Roman" w:hAnsi="Times New Roman" w:cs="Times New Roman"/>
          <w:b/>
          <w:bCs/>
          <w:sz w:val="24"/>
          <w:szCs w:val="24"/>
        </w:rPr>
        <w:t>MgO</w:t>
      </w:r>
      <w:proofErr w:type="spellEnd"/>
      <w:r w:rsidRPr="006547D5">
        <w:rPr>
          <w:rFonts w:ascii="Times New Roman" w:hAnsi="Times New Roman" w:cs="Times New Roman"/>
          <w:b/>
          <w:bCs/>
          <w:sz w:val="24"/>
          <w:szCs w:val="24"/>
        </w:rPr>
        <w:t xml:space="preserve">) </w:t>
      </w:r>
      <w:proofErr w:type="spellStart"/>
      <w:r w:rsidRPr="006547D5">
        <w:rPr>
          <w:rFonts w:ascii="Times New Roman" w:hAnsi="Times New Roman" w:cs="Times New Roman"/>
          <w:b/>
          <w:bCs/>
          <w:sz w:val="24"/>
          <w:szCs w:val="24"/>
        </w:rPr>
        <w:t>nanocomposites</w:t>
      </w:r>
      <w:proofErr w:type="spellEnd"/>
      <w:r w:rsidRPr="006547D5">
        <w:rPr>
          <w:rFonts w:ascii="Times New Roman" w:hAnsi="Times New Roman" w:cs="Times New Roman"/>
          <w:b/>
          <w:bCs/>
          <w:sz w:val="24"/>
          <w:szCs w:val="24"/>
        </w:rPr>
        <w:t>.</w:t>
      </w:r>
    </w:p>
    <w:p w:rsidR="002828A7" w:rsidRDefault="006B555C" w:rsidP="00ED280E">
      <w:pPr>
        <w:rPr>
          <w:rFonts w:ascii="Times New Roman" w:hAnsi="Times New Roman" w:cs="Times New Roman"/>
          <w:sz w:val="28"/>
          <w:szCs w:val="28"/>
        </w:rPr>
      </w:pPr>
      <w:r>
        <w:rPr>
          <w:noProof/>
        </w:rPr>
        <w:drawing>
          <wp:inline distT="0" distB="0" distL="0" distR="0">
            <wp:extent cx="5391150" cy="3219450"/>
            <wp:effectExtent l="0" t="0" r="19050" b="19050"/>
            <wp:docPr id="8" name="مخطط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B555C" w:rsidRDefault="006B555C" w:rsidP="001A68E5">
      <w:pPr>
        <w:rPr>
          <w:rFonts w:ascii="Times New Roman" w:hAnsi="Times New Roman" w:cs="Times New Roman"/>
          <w:b/>
          <w:bCs/>
          <w:sz w:val="24"/>
          <w:szCs w:val="24"/>
        </w:rPr>
      </w:pPr>
      <w:r w:rsidRPr="006B555C">
        <w:rPr>
          <w:rFonts w:ascii="Times New Roman" w:hAnsi="Times New Roman" w:cs="Times New Roman"/>
          <w:b/>
          <w:bCs/>
          <w:sz w:val="24"/>
          <w:szCs w:val="24"/>
        </w:rPr>
        <w:t xml:space="preserve">Fig. </w:t>
      </w:r>
      <w:r w:rsidR="001A68E5">
        <w:rPr>
          <w:rFonts w:ascii="Times New Roman" w:hAnsi="Times New Roman" w:cs="Times New Roman"/>
          <w:b/>
          <w:bCs/>
          <w:sz w:val="24"/>
          <w:szCs w:val="24"/>
        </w:rPr>
        <w:t>9</w:t>
      </w:r>
      <w:r w:rsidRPr="006B555C">
        <w:rPr>
          <w:rFonts w:ascii="Times New Roman" w:hAnsi="Times New Roman" w:cs="Times New Roman"/>
          <w:b/>
          <w:bCs/>
          <w:sz w:val="24"/>
          <w:szCs w:val="24"/>
        </w:rPr>
        <w:t xml:space="preserve">. Variation of  Dielectric loss with concentration of magnesium </w:t>
      </w:r>
      <w:proofErr w:type="spellStart"/>
      <w:r w:rsidRPr="006B555C">
        <w:rPr>
          <w:rFonts w:ascii="Times New Roman" w:hAnsi="Times New Roman" w:cs="Times New Roman"/>
          <w:b/>
          <w:bCs/>
          <w:sz w:val="24"/>
          <w:szCs w:val="24"/>
        </w:rPr>
        <w:t>oxid</w:t>
      </w:r>
      <w:proofErr w:type="spellEnd"/>
      <w:r w:rsidRPr="006B555C">
        <w:rPr>
          <w:rFonts w:ascii="Times New Roman" w:hAnsi="Times New Roman" w:cs="Times New Roman"/>
          <w:b/>
          <w:bCs/>
          <w:sz w:val="24"/>
          <w:szCs w:val="24"/>
        </w:rPr>
        <w:t xml:space="preserve"> </w:t>
      </w:r>
      <w:proofErr w:type="spellStart"/>
      <w:r w:rsidRPr="006B555C">
        <w:rPr>
          <w:rFonts w:ascii="Times New Roman" w:hAnsi="Times New Roman" w:cs="Times New Roman"/>
          <w:b/>
          <w:bCs/>
          <w:sz w:val="24"/>
          <w:szCs w:val="24"/>
        </w:rPr>
        <w:t>nanoparticles</w:t>
      </w:r>
      <w:proofErr w:type="spellEnd"/>
      <w:r w:rsidRPr="006B555C">
        <w:rPr>
          <w:rFonts w:ascii="Times New Roman" w:hAnsi="Times New Roman" w:cs="Times New Roman"/>
          <w:b/>
          <w:bCs/>
          <w:sz w:val="24"/>
          <w:szCs w:val="24"/>
        </w:rPr>
        <w:t xml:space="preserve"> wt.% for (P</w:t>
      </w:r>
      <w:r>
        <w:rPr>
          <w:rFonts w:ascii="Times New Roman" w:hAnsi="Times New Roman" w:cs="Times New Roman"/>
          <w:b/>
          <w:bCs/>
          <w:sz w:val="24"/>
          <w:szCs w:val="24"/>
        </w:rPr>
        <w:t>A</w:t>
      </w:r>
      <w:r w:rsidRPr="006B555C">
        <w:rPr>
          <w:rFonts w:ascii="Times New Roman" w:hAnsi="Times New Roman" w:cs="Times New Roman"/>
          <w:b/>
          <w:bCs/>
          <w:sz w:val="24"/>
          <w:szCs w:val="24"/>
        </w:rPr>
        <w:t>A-</w:t>
      </w:r>
      <w:r>
        <w:rPr>
          <w:rFonts w:ascii="Times New Roman" w:hAnsi="Times New Roman" w:cs="Times New Roman"/>
          <w:b/>
          <w:bCs/>
          <w:sz w:val="24"/>
          <w:szCs w:val="24"/>
        </w:rPr>
        <w:t>CM</w:t>
      </w:r>
      <w:r w:rsidRPr="006B555C">
        <w:rPr>
          <w:rFonts w:ascii="Times New Roman" w:hAnsi="Times New Roman" w:cs="Times New Roman"/>
          <w:b/>
          <w:bCs/>
          <w:sz w:val="24"/>
          <w:szCs w:val="24"/>
        </w:rPr>
        <w:t>C-</w:t>
      </w:r>
      <w:proofErr w:type="spellStart"/>
      <w:r>
        <w:rPr>
          <w:rFonts w:ascii="Times New Roman" w:hAnsi="Times New Roman" w:cs="Times New Roman"/>
          <w:b/>
          <w:bCs/>
          <w:sz w:val="24"/>
          <w:szCs w:val="24"/>
        </w:rPr>
        <w:t>MgO</w:t>
      </w:r>
      <w:proofErr w:type="spellEnd"/>
      <w:r w:rsidRPr="006B555C">
        <w:rPr>
          <w:rFonts w:ascii="Times New Roman" w:hAnsi="Times New Roman" w:cs="Times New Roman"/>
          <w:b/>
          <w:bCs/>
          <w:sz w:val="24"/>
          <w:szCs w:val="24"/>
        </w:rPr>
        <w:t xml:space="preserve">) </w:t>
      </w:r>
      <w:proofErr w:type="spellStart"/>
      <w:r w:rsidRPr="006B555C">
        <w:rPr>
          <w:rFonts w:ascii="Times New Roman" w:hAnsi="Times New Roman" w:cs="Times New Roman"/>
          <w:b/>
          <w:bCs/>
          <w:sz w:val="24"/>
          <w:szCs w:val="24"/>
        </w:rPr>
        <w:t>nanocomposites</w:t>
      </w:r>
      <w:proofErr w:type="spellEnd"/>
      <w:r w:rsidRPr="006B555C">
        <w:rPr>
          <w:rFonts w:ascii="Times New Roman" w:hAnsi="Times New Roman" w:cs="Times New Roman"/>
          <w:b/>
          <w:bCs/>
          <w:sz w:val="24"/>
          <w:szCs w:val="24"/>
        </w:rPr>
        <w:t>.</w:t>
      </w:r>
    </w:p>
    <w:p w:rsidR="00C3081C" w:rsidRPr="00C3081C" w:rsidRDefault="00C3081C" w:rsidP="008F6D96">
      <w:pPr>
        <w:jc w:val="both"/>
        <w:rPr>
          <w:rFonts w:ascii="Times New Roman" w:hAnsi="Times New Roman" w:cs="Times New Roman"/>
          <w:sz w:val="28"/>
          <w:szCs w:val="28"/>
        </w:rPr>
      </w:pPr>
      <w:r w:rsidRPr="00C3081C">
        <w:rPr>
          <w:rFonts w:ascii="Times New Roman" w:hAnsi="Times New Roman" w:cs="Times New Roman"/>
          <w:sz w:val="28"/>
          <w:szCs w:val="28"/>
        </w:rPr>
        <w:t xml:space="preserve">Figure </w:t>
      </w:r>
      <w:r w:rsidR="001A68E5">
        <w:rPr>
          <w:rFonts w:ascii="Times New Roman" w:hAnsi="Times New Roman" w:cs="Times New Roman"/>
          <w:sz w:val="28"/>
          <w:szCs w:val="28"/>
        </w:rPr>
        <w:t>10</w:t>
      </w:r>
      <w:r w:rsidRPr="00C3081C">
        <w:rPr>
          <w:rFonts w:ascii="Times New Roman" w:hAnsi="Times New Roman" w:cs="Times New Roman"/>
          <w:sz w:val="28"/>
          <w:szCs w:val="28"/>
        </w:rPr>
        <w:t xml:space="preserve"> show the variation of A.C electrical conductivity of </w:t>
      </w:r>
      <w:proofErr w:type="spellStart"/>
      <w:r w:rsidRPr="00C3081C">
        <w:rPr>
          <w:rFonts w:ascii="Times New Roman" w:hAnsi="Times New Roman" w:cs="Times New Roman"/>
          <w:sz w:val="28"/>
          <w:szCs w:val="28"/>
        </w:rPr>
        <w:t>nanocomposites</w:t>
      </w:r>
      <w:proofErr w:type="spellEnd"/>
      <w:r w:rsidRPr="00C3081C">
        <w:rPr>
          <w:rFonts w:ascii="Times New Roman" w:hAnsi="Times New Roman" w:cs="Times New Roman"/>
          <w:sz w:val="28"/>
          <w:szCs w:val="28"/>
        </w:rPr>
        <w:t xml:space="preserve"> as a function of </w:t>
      </w:r>
      <w:proofErr w:type="spellStart"/>
      <w:r w:rsidRPr="00C3081C">
        <w:rPr>
          <w:rFonts w:ascii="Times New Roman" w:hAnsi="Times New Roman" w:cs="Times New Roman"/>
          <w:sz w:val="28"/>
          <w:szCs w:val="28"/>
        </w:rPr>
        <w:t>frequency.As</w:t>
      </w:r>
      <w:proofErr w:type="spellEnd"/>
      <w:r w:rsidRPr="00C3081C">
        <w:rPr>
          <w:rFonts w:ascii="Times New Roman" w:hAnsi="Times New Roman" w:cs="Times New Roman"/>
          <w:sz w:val="28"/>
          <w:szCs w:val="28"/>
        </w:rPr>
        <w:t xml:space="preserve"> shown in figure the A.C electrical conductivity is increased with increase of the frequency, this is due to the space charge </w:t>
      </w:r>
      <w:r w:rsidRPr="00C3081C">
        <w:rPr>
          <w:rFonts w:ascii="Times New Roman" w:hAnsi="Times New Roman" w:cs="Times New Roman"/>
          <w:sz w:val="28"/>
          <w:szCs w:val="28"/>
        </w:rPr>
        <w:lastRenderedPageBreak/>
        <w:t xml:space="preserve">polarization. While the conductivity is increasing with the increase of the </w:t>
      </w:r>
      <w:proofErr w:type="spellStart"/>
      <w:r w:rsidRPr="00C3081C">
        <w:rPr>
          <w:rFonts w:ascii="Times New Roman" w:hAnsi="Times New Roman" w:cs="Times New Roman"/>
          <w:sz w:val="28"/>
          <w:szCs w:val="28"/>
        </w:rPr>
        <w:t>MgO</w:t>
      </w:r>
      <w:proofErr w:type="spellEnd"/>
      <w:r w:rsidRPr="00C3081C">
        <w:rPr>
          <w:rFonts w:ascii="Times New Roman" w:hAnsi="Times New Roman" w:cs="Times New Roman"/>
          <w:sz w:val="28"/>
          <w:szCs w:val="28"/>
        </w:rPr>
        <w:t xml:space="preserve"> </w:t>
      </w:r>
      <w:proofErr w:type="spellStart"/>
      <w:r w:rsidRPr="00C3081C">
        <w:rPr>
          <w:rFonts w:ascii="Times New Roman" w:hAnsi="Times New Roman" w:cs="Times New Roman"/>
          <w:sz w:val="28"/>
          <w:szCs w:val="28"/>
        </w:rPr>
        <w:t>nanoparticles</w:t>
      </w:r>
      <w:proofErr w:type="spellEnd"/>
      <w:r w:rsidRPr="00C3081C">
        <w:rPr>
          <w:rFonts w:ascii="Times New Roman" w:hAnsi="Times New Roman" w:cs="Times New Roman"/>
          <w:sz w:val="28"/>
          <w:szCs w:val="28"/>
        </w:rPr>
        <w:t xml:space="preserve"> concentration due to increase charge ca</w:t>
      </w:r>
      <w:r>
        <w:rPr>
          <w:rFonts w:ascii="Times New Roman" w:hAnsi="Times New Roman" w:cs="Times New Roman"/>
          <w:sz w:val="28"/>
          <w:szCs w:val="28"/>
        </w:rPr>
        <w:t>rrier density in polymer matrix [</w:t>
      </w:r>
      <w:r w:rsidR="008F6D96">
        <w:rPr>
          <w:rFonts w:ascii="Times New Roman" w:hAnsi="Times New Roman" w:cs="Times New Roman"/>
          <w:sz w:val="28"/>
          <w:szCs w:val="28"/>
        </w:rPr>
        <w:t>20</w:t>
      </w:r>
      <w:r>
        <w:rPr>
          <w:rFonts w:ascii="Times New Roman" w:hAnsi="Times New Roman" w:cs="Times New Roman"/>
          <w:sz w:val="28"/>
          <w:szCs w:val="28"/>
        </w:rPr>
        <w:t xml:space="preserve">], </w:t>
      </w:r>
      <w:r w:rsidRPr="00C3081C">
        <w:rPr>
          <w:rFonts w:ascii="Times New Roman" w:hAnsi="Times New Roman" w:cs="Times New Roman"/>
          <w:sz w:val="28"/>
          <w:szCs w:val="28"/>
        </w:rPr>
        <w:t>as shown in figure (</w:t>
      </w:r>
      <w:r>
        <w:rPr>
          <w:rFonts w:ascii="Times New Roman" w:hAnsi="Times New Roman" w:cs="Times New Roman"/>
          <w:sz w:val="28"/>
          <w:szCs w:val="28"/>
        </w:rPr>
        <w:t>1</w:t>
      </w:r>
      <w:r w:rsidR="001A68E5">
        <w:rPr>
          <w:rFonts w:ascii="Times New Roman" w:hAnsi="Times New Roman" w:cs="Times New Roman"/>
          <w:sz w:val="28"/>
          <w:szCs w:val="28"/>
        </w:rPr>
        <w:t>1</w:t>
      </w:r>
      <w:r w:rsidRPr="00C3081C">
        <w:rPr>
          <w:rFonts w:ascii="Times New Roman" w:hAnsi="Times New Roman" w:cs="Times New Roman"/>
          <w:sz w:val="28"/>
          <w:szCs w:val="28"/>
        </w:rPr>
        <w:t>).</w:t>
      </w:r>
    </w:p>
    <w:p w:rsidR="006E6CFC" w:rsidRDefault="0050144E" w:rsidP="006B555C">
      <w:pPr>
        <w:rPr>
          <w:rFonts w:ascii="Times New Roman" w:hAnsi="Times New Roman" w:cs="Times New Roman"/>
          <w:b/>
          <w:bCs/>
          <w:sz w:val="24"/>
          <w:szCs w:val="24"/>
        </w:rPr>
      </w:pPr>
      <w:r>
        <w:rPr>
          <w:noProof/>
        </w:rPr>
        <w:drawing>
          <wp:inline distT="0" distB="0" distL="0" distR="0">
            <wp:extent cx="5534025" cy="2952750"/>
            <wp:effectExtent l="0" t="0" r="9525" b="19050"/>
            <wp:docPr id="13" name="مخطط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E6CFC" w:rsidRDefault="006E6CFC" w:rsidP="001A68E5">
      <w:pPr>
        <w:rPr>
          <w:rFonts w:ascii="Times New Roman" w:hAnsi="Times New Roman" w:cs="Times New Roman"/>
          <w:b/>
          <w:bCs/>
          <w:sz w:val="24"/>
          <w:szCs w:val="24"/>
        </w:rPr>
      </w:pPr>
      <w:r w:rsidRPr="006E6CFC">
        <w:rPr>
          <w:rFonts w:ascii="Times New Roman" w:hAnsi="Times New Roman" w:cs="Times New Roman"/>
          <w:b/>
          <w:bCs/>
          <w:sz w:val="24"/>
          <w:szCs w:val="24"/>
        </w:rPr>
        <w:t xml:space="preserve">Fig. </w:t>
      </w:r>
      <w:r w:rsidR="001A68E5">
        <w:rPr>
          <w:rFonts w:ascii="Times New Roman" w:hAnsi="Times New Roman" w:cs="Times New Roman"/>
          <w:b/>
          <w:bCs/>
          <w:sz w:val="24"/>
          <w:szCs w:val="24"/>
        </w:rPr>
        <w:t>10</w:t>
      </w:r>
      <w:r>
        <w:rPr>
          <w:rFonts w:ascii="Times New Roman" w:hAnsi="Times New Roman" w:cs="Times New Roman"/>
          <w:b/>
          <w:bCs/>
          <w:sz w:val="24"/>
          <w:szCs w:val="24"/>
        </w:rPr>
        <w:t>.</w:t>
      </w:r>
      <w:r w:rsidRPr="006E6CFC">
        <w:rPr>
          <w:rFonts w:ascii="Times New Roman" w:hAnsi="Times New Roman" w:cs="Times New Roman"/>
          <w:b/>
          <w:bCs/>
          <w:sz w:val="24"/>
          <w:szCs w:val="24"/>
        </w:rPr>
        <w:t>Variation of A.C electrical conductivity with frequency for (P</w:t>
      </w:r>
      <w:r>
        <w:rPr>
          <w:rFonts w:ascii="Times New Roman" w:hAnsi="Times New Roman" w:cs="Times New Roman"/>
          <w:b/>
          <w:bCs/>
          <w:sz w:val="24"/>
          <w:szCs w:val="24"/>
        </w:rPr>
        <w:t>AA</w:t>
      </w:r>
      <w:r w:rsidRPr="006E6CFC">
        <w:rPr>
          <w:rFonts w:ascii="Times New Roman" w:hAnsi="Times New Roman" w:cs="Times New Roman"/>
          <w:b/>
          <w:bCs/>
          <w:sz w:val="24"/>
          <w:szCs w:val="24"/>
        </w:rPr>
        <w:t>-</w:t>
      </w:r>
      <w:r>
        <w:rPr>
          <w:rFonts w:ascii="Times New Roman" w:hAnsi="Times New Roman" w:cs="Times New Roman"/>
          <w:b/>
          <w:bCs/>
          <w:sz w:val="24"/>
          <w:szCs w:val="24"/>
        </w:rPr>
        <w:t>CM</w:t>
      </w:r>
      <w:r w:rsidRPr="006E6CFC">
        <w:rPr>
          <w:rFonts w:ascii="Times New Roman" w:hAnsi="Times New Roman" w:cs="Times New Roman"/>
          <w:b/>
          <w:bCs/>
          <w:sz w:val="24"/>
          <w:szCs w:val="24"/>
        </w:rPr>
        <w:t>C-</w:t>
      </w:r>
      <w:proofErr w:type="spellStart"/>
      <w:r>
        <w:rPr>
          <w:rFonts w:ascii="Times New Roman" w:hAnsi="Times New Roman" w:cs="Times New Roman"/>
          <w:b/>
          <w:bCs/>
          <w:sz w:val="24"/>
          <w:szCs w:val="24"/>
        </w:rPr>
        <w:t>MgO</w:t>
      </w:r>
      <w:proofErr w:type="spellEnd"/>
      <w:r w:rsidRPr="006E6CFC">
        <w:rPr>
          <w:rFonts w:ascii="Times New Roman" w:hAnsi="Times New Roman" w:cs="Times New Roman"/>
          <w:b/>
          <w:bCs/>
          <w:sz w:val="24"/>
          <w:szCs w:val="24"/>
        </w:rPr>
        <w:t xml:space="preserve">) </w:t>
      </w:r>
      <w:proofErr w:type="spellStart"/>
      <w:r w:rsidRPr="006E6CFC">
        <w:rPr>
          <w:rFonts w:ascii="Times New Roman" w:hAnsi="Times New Roman" w:cs="Times New Roman"/>
          <w:b/>
          <w:bCs/>
          <w:sz w:val="24"/>
          <w:szCs w:val="24"/>
        </w:rPr>
        <w:t>nanocomposites</w:t>
      </w:r>
      <w:proofErr w:type="spellEnd"/>
      <w:r w:rsidRPr="006E6CFC">
        <w:rPr>
          <w:rFonts w:ascii="Times New Roman" w:hAnsi="Times New Roman" w:cs="Times New Roman"/>
          <w:b/>
          <w:bCs/>
          <w:sz w:val="24"/>
          <w:szCs w:val="24"/>
        </w:rPr>
        <w:t>.</w:t>
      </w:r>
    </w:p>
    <w:p w:rsidR="006E6CFC" w:rsidRDefault="006E6CFC" w:rsidP="006E6CFC">
      <w:pPr>
        <w:rPr>
          <w:rFonts w:ascii="Times New Roman" w:hAnsi="Times New Roman" w:cs="Times New Roman"/>
          <w:b/>
          <w:bCs/>
          <w:sz w:val="24"/>
          <w:szCs w:val="24"/>
        </w:rPr>
      </w:pPr>
      <w:r>
        <w:rPr>
          <w:noProof/>
        </w:rPr>
        <w:drawing>
          <wp:inline distT="0" distB="0" distL="0" distR="0">
            <wp:extent cx="5534025" cy="3181350"/>
            <wp:effectExtent l="0" t="0" r="9525" b="19050"/>
            <wp:docPr id="10"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280E" w:rsidRDefault="006E6CFC" w:rsidP="00ED280E">
      <w:pPr>
        <w:rPr>
          <w:rFonts w:ascii="Times New Roman" w:hAnsi="Times New Roman" w:cs="Times New Roman"/>
          <w:b/>
          <w:bCs/>
          <w:sz w:val="24"/>
          <w:szCs w:val="24"/>
        </w:rPr>
      </w:pPr>
      <w:r w:rsidRPr="006E6CFC">
        <w:rPr>
          <w:rFonts w:ascii="Times New Roman" w:hAnsi="Times New Roman" w:cs="Times New Roman"/>
          <w:b/>
          <w:bCs/>
          <w:sz w:val="24"/>
          <w:szCs w:val="24"/>
        </w:rPr>
        <w:t>Fig. 1</w:t>
      </w:r>
      <w:r w:rsidR="001A68E5">
        <w:rPr>
          <w:rFonts w:ascii="Times New Roman" w:hAnsi="Times New Roman" w:cs="Times New Roman"/>
          <w:b/>
          <w:bCs/>
          <w:sz w:val="24"/>
          <w:szCs w:val="24"/>
        </w:rPr>
        <w:t>1</w:t>
      </w:r>
      <w:r>
        <w:rPr>
          <w:rFonts w:ascii="Times New Roman" w:hAnsi="Times New Roman" w:cs="Times New Roman"/>
          <w:b/>
          <w:bCs/>
          <w:sz w:val="24"/>
          <w:szCs w:val="24"/>
        </w:rPr>
        <w:t>.</w:t>
      </w:r>
      <w:r w:rsidRPr="006E6CFC">
        <w:rPr>
          <w:rFonts w:ascii="Times New Roman" w:hAnsi="Times New Roman" w:cs="Times New Roman"/>
          <w:b/>
          <w:bCs/>
          <w:sz w:val="24"/>
          <w:szCs w:val="24"/>
        </w:rPr>
        <w:t xml:space="preserve">Variation of A.C electrical conductivity with magnesium </w:t>
      </w:r>
      <w:proofErr w:type="spellStart"/>
      <w:r w:rsidRPr="006E6CFC">
        <w:rPr>
          <w:rFonts w:ascii="Times New Roman" w:hAnsi="Times New Roman" w:cs="Times New Roman"/>
          <w:b/>
          <w:bCs/>
          <w:sz w:val="24"/>
          <w:szCs w:val="24"/>
        </w:rPr>
        <w:t>oxid</w:t>
      </w:r>
      <w:proofErr w:type="spellEnd"/>
      <w:r w:rsidRPr="006E6CFC">
        <w:rPr>
          <w:rFonts w:ascii="Times New Roman" w:hAnsi="Times New Roman" w:cs="Times New Roman"/>
          <w:b/>
          <w:bCs/>
          <w:sz w:val="24"/>
          <w:szCs w:val="24"/>
        </w:rPr>
        <w:t xml:space="preserve"> </w:t>
      </w:r>
      <w:proofErr w:type="spellStart"/>
      <w:r w:rsidRPr="006E6CFC">
        <w:rPr>
          <w:rFonts w:ascii="Times New Roman" w:hAnsi="Times New Roman" w:cs="Times New Roman"/>
          <w:b/>
          <w:bCs/>
          <w:sz w:val="24"/>
          <w:szCs w:val="24"/>
        </w:rPr>
        <w:t>n</w:t>
      </w:r>
      <w:r w:rsidR="002138D6">
        <w:rPr>
          <w:rFonts w:ascii="Times New Roman" w:hAnsi="Times New Roman" w:cs="Times New Roman"/>
          <w:b/>
          <w:bCs/>
          <w:sz w:val="24"/>
          <w:szCs w:val="24"/>
        </w:rPr>
        <w:t>anoparticles</w:t>
      </w:r>
      <w:proofErr w:type="spellEnd"/>
      <w:r w:rsidR="002138D6">
        <w:rPr>
          <w:rFonts w:ascii="Times New Roman" w:hAnsi="Times New Roman" w:cs="Times New Roman"/>
          <w:b/>
          <w:bCs/>
          <w:sz w:val="24"/>
          <w:szCs w:val="24"/>
        </w:rPr>
        <w:t xml:space="preserve"> wt.% concentration</w:t>
      </w:r>
      <w:r w:rsidRPr="006E6CFC">
        <w:rPr>
          <w:rFonts w:ascii="Times New Roman" w:hAnsi="Times New Roman" w:cs="Times New Roman"/>
          <w:b/>
          <w:bCs/>
          <w:sz w:val="24"/>
          <w:szCs w:val="24"/>
        </w:rPr>
        <w:t xml:space="preserve"> fo</w:t>
      </w:r>
      <w:bookmarkStart w:id="0" w:name="_GoBack"/>
      <w:bookmarkEnd w:id="0"/>
      <w:r w:rsidRPr="006E6CFC">
        <w:rPr>
          <w:rFonts w:ascii="Times New Roman" w:hAnsi="Times New Roman" w:cs="Times New Roman"/>
          <w:b/>
          <w:bCs/>
          <w:sz w:val="24"/>
          <w:szCs w:val="24"/>
        </w:rPr>
        <w:t>r (P</w:t>
      </w:r>
      <w:r w:rsidR="002138D6">
        <w:rPr>
          <w:rFonts w:ascii="Times New Roman" w:hAnsi="Times New Roman" w:cs="Times New Roman"/>
          <w:b/>
          <w:bCs/>
          <w:sz w:val="24"/>
          <w:szCs w:val="24"/>
        </w:rPr>
        <w:t>A</w:t>
      </w:r>
      <w:r w:rsidRPr="006E6CFC">
        <w:rPr>
          <w:rFonts w:ascii="Times New Roman" w:hAnsi="Times New Roman" w:cs="Times New Roman"/>
          <w:b/>
          <w:bCs/>
          <w:sz w:val="24"/>
          <w:szCs w:val="24"/>
        </w:rPr>
        <w:t>A-</w:t>
      </w:r>
      <w:r w:rsidR="002138D6">
        <w:rPr>
          <w:rFonts w:ascii="Times New Roman" w:hAnsi="Times New Roman" w:cs="Times New Roman"/>
          <w:b/>
          <w:bCs/>
          <w:sz w:val="24"/>
          <w:szCs w:val="24"/>
        </w:rPr>
        <w:t>CM</w:t>
      </w:r>
      <w:r w:rsidRPr="006E6CFC">
        <w:rPr>
          <w:rFonts w:ascii="Times New Roman" w:hAnsi="Times New Roman" w:cs="Times New Roman"/>
          <w:b/>
          <w:bCs/>
          <w:sz w:val="24"/>
          <w:szCs w:val="24"/>
        </w:rPr>
        <w:t>C-</w:t>
      </w:r>
      <w:proofErr w:type="spellStart"/>
      <w:r w:rsidR="002138D6">
        <w:rPr>
          <w:rFonts w:ascii="Times New Roman" w:hAnsi="Times New Roman" w:cs="Times New Roman"/>
          <w:b/>
          <w:bCs/>
          <w:sz w:val="24"/>
          <w:szCs w:val="24"/>
        </w:rPr>
        <w:t>MgO</w:t>
      </w:r>
      <w:proofErr w:type="spellEnd"/>
      <w:r w:rsidRPr="006E6CFC">
        <w:rPr>
          <w:rFonts w:ascii="Times New Roman" w:hAnsi="Times New Roman" w:cs="Times New Roman"/>
          <w:b/>
          <w:bCs/>
          <w:sz w:val="24"/>
          <w:szCs w:val="24"/>
        </w:rPr>
        <w:t xml:space="preserve">) </w:t>
      </w:r>
      <w:proofErr w:type="spellStart"/>
      <w:r w:rsidRPr="006E6CFC">
        <w:rPr>
          <w:rFonts w:ascii="Times New Roman" w:hAnsi="Times New Roman" w:cs="Times New Roman"/>
          <w:b/>
          <w:bCs/>
          <w:sz w:val="24"/>
          <w:szCs w:val="24"/>
        </w:rPr>
        <w:t>nanocomposites</w:t>
      </w:r>
      <w:proofErr w:type="spellEnd"/>
      <w:r w:rsidRPr="006E6CFC">
        <w:rPr>
          <w:rFonts w:ascii="Times New Roman" w:hAnsi="Times New Roman" w:cs="Times New Roman"/>
          <w:b/>
          <w:bCs/>
          <w:sz w:val="24"/>
          <w:szCs w:val="24"/>
        </w:rPr>
        <w:t>.</w:t>
      </w:r>
    </w:p>
    <w:p w:rsidR="00AF388C" w:rsidRPr="00ED280E" w:rsidRDefault="00AF388C" w:rsidP="00ED280E">
      <w:pPr>
        <w:rPr>
          <w:rFonts w:ascii="Times New Roman" w:hAnsi="Times New Roman" w:cs="Times New Roman"/>
          <w:b/>
          <w:bCs/>
          <w:sz w:val="24"/>
          <w:szCs w:val="24"/>
        </w:rPr>
      </w:pPr>
      <w:r>
        <w:rPr>
          <w:rFonts w:ascii="Times New Roman" w:hAnsi="Times New Roman" w:cs="Times New Roman"/>
          <w:b/>
          <w:bCs/>
          <w:sz w:val="28"/>
          <w:szCs w:val="28"/>
        </w:rPr>
        <w:lastRenderedPageBreak/>
        <w:t>3.4</w:t>
      </w:r>
      <w:r w:rsidR="00111F40" w:rsidRPr="00111F40">
        <w:rPr>
          <w:rFonts w:ascii="Times New Roman" w:hAnsi="Times New Roman" w:cs="Times New Roman"/>
          <w:b/>
          <w:bCs/>
          <w:sz w:val="28"/>
          <w:szCs w:val="28"/>
        </w:rPr>
        <w:t xml:space="preserve">Piezoelectric Sensors </w:t>
      </w:r>
      <w:r w:rsidR="00111F40">
        <w:rPr>
          <w:rFonts w:ascii="Times New Roman" w:hAnsi="Times New Roman" w:cs="Times New Roman"/>
          <w:b/>
          <w:bCs/>
          <w:sz w:val="28"/>
          <w:szCs w:val="28"/>
        </w:rPr>
        <w:t>Application</w:t>
      </w:r>
    </w:p>
    <w:p w:rsidR="00111F40" w:rsidRDefault="00111F40" w:rsidP="008F6D96">
      <w:pPr>
        <w:jc w:val="both"/>
        <w:rPr>
          <w:rFonts w:ascii="Times New Roman" w:hAnsi="Times New Roman" w:cs="Times New Roman"/>
          <w:sz w:val="28"/>
          <w:szCs w:val="28"/>
        </w:rPr>
      </w:pPr>
      <w:r w:rsidRPr="00111F40">
        <w:rPr>
          <w:rFonts w:ascii="Times New Roman" w:hAnsi="Times New Roman" w:cs="Times New Roman"/>
          <w:sz w:val="28"/>
          <w:szCs w:val="28"/>
        </w:rPr>
        <w:t>Figure 12 shows the variation of electrical resistance for (PAA-CMC-</w:t>
      </w:r>
      <w:proofErr w:type="spellStart"/>
      <w:r w:rsidRPr="00111F40">
        <w:rPr>
          <w:rFonts w:ascii="Times New Roman" w:hAnsi="Times New Roman" w:cs="Times New Roman"/>
          <w:sz w:val="28"/>
          <w:szCs w:val="28"/>
        </w:rPr>
        <w:t>MgO</w:t>
      </w:r>
      <w:proofErr w:type="spellEnd"/>
      <w:r w:rsidRPr="00111F40">
        <w:rPr>
          <w:rFonts w:ascii="Times New Roman" w:hAnsi="Times New Roman" w:cs="Times New Roman"/>
          <w:sz w:val="28"/>
          <w:szCs w:val="28"/>
        </w:rPr>
        <w:t xml:space="preserve">) </w:t>
      </w:r>
      <w:proofErr w:type="spellStart"/>
      <w:r w:rsidRPr="00111F40">
        <w:rPr>
          <w:rFonts w:ascii="Times New Roman" w:hAnsi="Times New Roman" w:cs="Times New Roman"/>
          <w:sz w:val="28"/>
          <w:szCs w:val="28"/>
        </w:rPr>
        <w:t>nanocomposites</w:t>
      </w:r>
      <w:proofErr w:type="spellEnd"/>
      <w:r w:rsidRPr="00111F40">
        <w:rPr>
          <w:rFonts w:ascii="Times New Roman" w:hAnsi="Times New Roman" w:cs="Times New Roman"/>
          <w:sz w:val="28"/>
          <w:szCs w:val="28"/>
        </w:rPr>
        <w:t xml:space="preserve"> with different pressure. The electrical resistance decreases with increase the pressure because the crystal contains of multiple interlocking domains consisting of positive and negative </w:t>
      </w:r>
      <w:proofErr w:type="spellStart"/>
      <w:r w:rsidRPr="00111F40">
        <w:rPr>
          <w:rFonts w:ascii="Times New Roman" w:hAnsi="Times New Roman" w:cs="Times New Roman"/>
          <w:sz w:val="28"/>
          <w:szCs w:val="28"/>
        </w:rPr>
        <w:t>charges.These</w:t>
      </w:r>
      <w:proofErr w:type="spellEnd"/>
      <w:r w:rsidRPr="00111F40">
        <w:rPr>
          <w:rFonts w:ascii="Times New Roman" w:hAnsi="Times New Roman" w:cs="Times New Roman"/>
          <w:sz w:val="28"/>
          <w:szCs w:val="28"/>
        </w:rPr>
        <w:t xml:space="preserve"> domains are symmetrical within the crystal. When a stress is applied to the crystal this symmetry is broken so the domains will reorder themselves in order to restore the symmetry, through this process, will generate a current and the resistance will be decreased</w:t>
      </w:r>
      <w:r>
        <w:rPr>
          <w:rFonts w:ascii="Times New Roman" w:hAnsi="Times New Roman" w:cs="Times New Roman"/>
          <w:sz w:val="28"/>
          <w:szCs w:val="28"/>
        </w:rPr>
        <w:t xml:space="preserve"> [</w:t>
      </w:r>
      <w:r w:rsidR="008F6D96">
        <w:rPr>
          <w:rFonts w:ascii="Times New Roman" w:hAnsi="Times New Roman" w:cs="Times New Roman"/>
          <w:sz w:val="28"/>
          <w:szCs w:val="28"/>
        </w:rPr>
        <w:t>21</w:t>
      </w:r>
      <w:r>
        <w:rPr>
          <w:rFonts w:ascii="Times New Roman" w:hAnsi="Times New Roman" w:cs="Times New Roman"/>
          <w:sz w:val="28"/>
          <w:szCs w:val="28"/>
        </w:rPr>
        <w:t>]</w:t>
      </w:r>
      <w:r w:rsidRPr="00111F40">
        <w:rPr>
          <w:rFonts w:ascii="Times New Roman" w:hAnsi="Times New Roman" w:cs="Times New Roman"/>
          <w:sz w:val="28"/>
          <w:szCs w:val="28"/>
        </w:rPr>
        <w:t>.</w:t>
      </w:r>
    </w:p>
    <w:p w:rsidR="00503F22" w:rsidRDefault="00503F22" w:rsidP="001A68E5">
      <w:pPr>
        <w:rPr>
          <w:rFonts w:ascii="Times New Roman" w:hAnsi="Times New Roman" w:cs="Times New Roman"/>
          <w:sz w:val="28"/>
          <w:szCs w:val="28"/>
        </w:rPr>
      </w:pPr>
    </w:p>
    <w:p w:rsidR="00503F22" w:rsidRPr="00111F40" w:rsidRDefault="00503F22" w:rsidP="001A68E5">
      <w:pPr>
        <w:rPr>
          <w:rFonts w:ascii="Times New Roman" w:hAnsi="Times New Roman" w:cs="Times New Roman"/>
          <w:sz w:val="28"/>
          <w:szCs w:val="28"/>
        </w:rPr>
      </w:pPr>
      <w:r>
        <w:rPr>
          <w:noProof/>
        </w:rPr>
        <w:drawing>
          <wp:inline distT="0" distB="0" distL="0" distR="0">
            <wp:extent cx="5600700" cy="2838450"/>
            <wp:effectExtent l="0" t="0" r="19050" b="19050"/>
            <wp:docPr id="21" name="مخطط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3F22" w:rsidRDefault="00503F22" w:rsidP="002828A7">
      <w:pPr>
        <w:rPr>
          <w:rFonts w:ascii="Times New Roman" w:hAnsi="Times New Roman" w:cs="Times New Roman"/>
          <w:b/>
          <w:bCs/>
          <w:sz w:val="24"/>
          <w:szCs w:val="24"/>
        </w:rPr>
      </w:pPr>
      <w:r w:rsidRPr="00503F22">
        <w:rPr>
          <w:rFonts w:ascii="Times New Roman" w:hAnsi="Times New Roman" w:cs="Times New Roman"/>
          <w:b/>
          <w:bCs/>
          <w:sz w:val="24"/>
          <w:szCs w:val="24"/>
        </w:rPr>
        <w:t>Fig. 12.Variation of electrical resistance with pressure.</w:t>
      </w:r>
    </w:p>
    <w:p w:rsidR="002828A7" w:rsidRDefault="0017444B" w:rsidP="00FF2E9E">
      <w:pPr>
        <w:jc w:val="both"/>
        <w:rPr>
          <w:rFonts w:ascii="Times New Roman" w:hAnsi="Times New Roman" w:cs="Times New Roman"/>
          <w:b/>
          <w:bCs/>
          <w:sz w:val="28"/>
          <w:szCs w:val="28"/>
        </w:rPr>
      </w:pPr>
      <w:r w:rsidRPr="00503F22">
        <w:rPr>
          <w:rFonts w:ascii="Times New Roman" w:hAnsi="Times New Roman" w:cs="Times New Roman"/>
          <w:b/>
          <w:bCs/>
          <w:sz w:val="24"/>
          <w:szCs w:val="24"/>
        </w:rPr>
        <w:br w:type="textWrapping" w:clear="all"/>
      </w:r>
      <w:r w:rsidR="00503F22" w:rsidRPr="00503F22">
        <w:rPr>
          <w:rFonts w:ascii="Times New Roman" w:hAnsi="Times New Roman" w:cs="Times New Roman"/>
          <w:b/>
          <w:bCs/>
          <w:sz w:val="28"/>
          <w:szCs w:val="28"/>
        </w:rPr>
        <w:t>4. Conclusions</w:t>
      </w:r>
    </w:p>
    <w:p w:rsidR="00FF2E9E" w:rsidRPr="00FF2E9E" w:rsidRDefault="00FF2E9E" w:rsidP="00FF2E9E">
      <w:pPr>
        <w:jc w:val="both"/>
        <w:rPr>
          <w:rFonts w:ascii="Times New Roman" w:hAnsi="Times New Roman" w:cs="Times New Roman"/>
          <w:sz w:val="28"/>
          <w:szCs w:val="28"/>
        </w:rPr>
      </w:pPr>
      <w:r w:rsidRPr="00FF2E9E">
        <w:rPr>
          <w:rFonts w:ascii="Times New Roman" w:hAnsi="Times New Roman" w:cs="Times New Roman"/>
          <w:sz w:val="28"/>
          <w:szCs w:val="28"/>
        </w:rPr>
        <w:t>1- Scanning electron microscopy (SEM) shows the surface morphology of the (P</w:t>
      </w:r>
      <w:r>
        <w:rPr>
          <w:rFonts w:ascii="Times New Roman" w:hAnsi="Times New Roman" w:cs="Times New Roman"/>
          <w:sz w:val="28"/>
          <w:szCs w:val="28"/>
        </w:rPr>
        <w:t>A</w:t>
      </w:r>
      <w:r w:rsidRPr="00FF2E9E">
        <w:rPr>
          <w:rFonts w:ascii="Times New Roman" w:hAnsi="Times New Roman" w:cs="Times New Roman"/>
          <w:sz w:val="28"/>
          <w:szCs w:val="28"/>
        </w:rPr>
        <w:t>A-</w:t>
      </w:r>
      <w:r>
        <w:rPr>
          <w:rFonts w:ascii="Times New Roman" w:hAnsi="Times New Roman" w:cs="Times New Roman"/>
          <w:sz w:val="28"/>
          <w:szCs w:val="28"/>
        </w:rPr>
        <w:t>CMC</w:t>
      </w:r>
      <w:r w:rsidRPr="00FF2E9E">
        <w:rPr>
          <w:rFonts w:ascii="Times New Roman" w:hAnsi="Times New Roman" w:cs="Times New Roman"/>
          <w:sz w:val="28"/>
          <w:szCs w:val="28"/>
        </w:rPr>
        <w:t>-</w:t>
      </w:r>
      <w:proofErr w:type="spellStart"/>
      <w:r>
        <w:rPr>
          <w:rFonts w:ascii="Times New Roman" w:hAnsi="Times New Roman" w:cs="Times New Roman"/>
          <w:sz w:val="28"/>
          <w:szCs w:val="28"/>
        </w:rPr>
        <w:t>MgO</w:t>
      </w:r>
      <w:proofErr w:type="spellEnd"/>
      <w:r>
        <w:rPr>
          <w:rFonts w:ascii="Times New Roman" w:hAnsi="Times New Roman" w:cs="Times New Roman"/>
          <w:sz w:val="28"/>
          <w:szCs w:val="28"/>
        </w:rPr>
        <w:t>)</w:t>
      </w:r>
      <w:proofErr w:type="spellStart"/>
      <w:r w:rsidRPr="00FF2E9E">
        <w:rPr>
          <w:rFonts w:ascii="Times New Roman" w:hAnsi="Times New Roman" w:cs="Times New Roman"/>
          <w:sz w:val="28"/>
          <w:szCs w:val="28"/>
        </w:rPr>
        <w:t>nanocomposites</w:t>
      </w:r>
      <w:proofErr w:type="spellEnd"/>
      <w:r w:rsidRPr="00FF2E9E">
        <w:rPr>
          <w:rFonts w:ascii="Times New Roman" w:hAnsi="Times New Roman" w:cs="Times New Roman"/>
          <w:sz w:val="28"/>
          <w:szCs w:val="28"/>
        </w:rPr>
        <w:t xml:space="preserve"> films many aggregates or chunks randomly distributed on the top surface, homogeneous and coherent.</w:t>
      </w:r>
    </w:p>
    <w:p w:rsidR="00503F22" w:rsidRDefault="00FF2E9E" w:rsidP="00FF2E9E">
      <w:pPr>
        <w:jc w:val="both"/>
        <w:rPr>
          <w:rFonts w:ascii="Times New Roman" w:hAnsi="Times New Roman" w:cs="Times New Roman"/>
          <w:sz w:val="28"/>
          <w:szCs w:val="28"/>
        </w:rPr>
      </w:pPr>
      <w:r>
        <w:rPr>
          <w:rFonts w:ascii="Times New Roman" w:hAnsi="Times New Roman" w:cs="Times New Roman"/>
          <w:sz w:val="28"/>
          <w:szCs w:val="28"/>
        </w:rPr>
        <w:t>2</w:t>
      </w:r>
      <w:r w:rsidR="00503F22" w:rsidRPr="00AB1AB3">
        <w:rPr>
          <w:rFonts w:ascii="Times New Roman" w:hAnsi="Times New Roman" w:cs="Times New Roman"/>
          <w:sz w:val="28"/>
          <w:szCs w:val="28"/>
        </w:rPr>
        <w:t>- D.C electrical conductivity for (PAA-CMC-</w:t>
      </w:r>
      <w:proofErr w:type="spellStart"/>
      <w:r w:rsidR="00AB1AB3" w:rsidRPr="00AB1AB3">
        <w:rPr>
          <w:rFonts w:ascii="Times New Roman" w:hAnsi="Times New Roman" w:cs="Times New Roman"/>
          <w:sz w:val="28"/>
          <w:szCs w:val="28"/>
        </w:rPr>
        <w:t>MgO</w:t>
      </w:r>
      <w:proofErr w:type="spellEnd"/>
      <w:r w:rsidR="00503F22" w:rsidRPr="00AB1AB3">
        <w:rPr>
          <w:rFonts w:ascii="Times New Roman" w:hAnsi="Times New Roman" w:cs="Times New Roman"/>
          <w:sz w:val="28"/>
          <w:szCs w:val="28"/>
        </w:rPr>
        <w:t xml:space="preserve">) </w:t>
      </w:r>
      <w:proofErr w:type="spellStart"/>
      <w:r w:rsidR="00503F22" w:rsidRPr="00AB1AB3">
        <w:rPr>
          <w:rFonts w:ascii="Times New Roman" w:hAnsi="Times New Roman" w:cs="Times New Roman"/>
          <w:sz w:val="28"/>
          <w:szCs w:val="28"/>
        </w:rPr>
        <w:t>nanocomposites</w:t>
      </w:r>
      <w:proofErr w:type="spellEnd"/>
      <w:r w:rsidR="00503F22" w:rsidRPr="00AB1AB3">
        <w:rPr>
          <w:rFonts w:ascii="Times New Roman" w:hAnsi="Times New Roman" w:cs="Times New Roman"/>
          <w:sz w:val="28"/>
          <w:szCs w:val="28"/>
        </w:rPr>
        <w:t xml:space="preserve"> increased with increasing of temperature and </w:t>
      </w:r>
      <w:r w:rsidR="00AB1AB3" w:rsidRPr="00AB1AB3">
        <w:rPr>
          <w:rFonts w:ascii="Times New Roman" w:hAnsi="Times New Roman" w:cs="Times New Roman"/>
          <w:sz w:val="28"/>
          <w:szCs w:val="28"/>
        </w:rPr>
        <w:t xml:space="preserve">magnesium </w:t>
      </w:r>
      <w:proofErr w:type="spellStart"/>
      <w:r w:rsidR="00AB1AB3" w:rsidRPr="00AB1AB3">
        <w:rPr>
          <w:rFonts w:ascii="Times New Roman" w:hAnsi="Times New Roman" w:cs="Times New Roman"/>
          <w:sz w:val="28"/>
          <w:szCs w:val="28"/>
        </w:rPr>
        <w:t>oxid</w:t>
      </w:r>
      <w:proofErr w:type="spellEnd"/>
      <w:r w:rsidR="00503F22" w:rsidRPr="00AB1AB3">
        <w:rPr>
          <w:rFonts w:ascii="Times New Roman" w:hAnsi="Times New Roman" w:cs="Times New Roman"/>
          <w:sz w:val="28"/>
          <w:szCs w:val="28"/>
        </w:rPr>
        <w:t xml:space="preserve"> </w:t>
      </w:r>
      <w:proofErr w:type="spellStart"/>
      <w:r w:rsidR="00503F22" w:rsidRPr="00AB1AB3">
        <w:rPr>
          <w:rFonts w:ascii="Times New Roman" w:hAnsi="Times New Roman" w:cs="Times New Roman"/>
          <w:sz w:val="28"/>
          <w:szCs w:val="28"/>
        </w:rPr>
        <w:t>nanoparticles</w:t>
      </w:r>
      <w:proofErr w:type="spellEnd"/>
      <w:r w:rsidR="00503F22" w:rsidRPr="00AB1AB3">
        <w:rPr>
          <w:rFonts w:ascii="Times New Roman" w:hAnsi="Times New Roman" w:cs="Times New Roman"/>
          <w:sz w:val="28"/>
          <w:szCs w:val="28"/>
        </w:rPr>
        <w:t xml:space="preserve"> wt.% concentration.</w:t>
      </w:r>
    </w:p>
    <w:p w:rsidR="00AB1AB3" w:rsidRDefault="00FF2E9E" w:rsidP="00FF2E9E">
      <w:pPr>
        <w:jc w:val="both"/>
        <w:rPr>
          <w:rFonts w:ascii="Times New Roman" w:hAnsi="Times New Roman" w:cs="Times New Roman"/>
          <w:sz w:val="28"/>
          <w:szCs w:val="28"/>
        </w:rPr>
      </w:pPr>
      <w:r>
        <w:rPr>
          <w:rFonts w:ascii="Times New Roman" w:hAnsi="Times New Roman" w:cs="Times New Roman"/>
          <w:sz w:val="28"/>
          <w:szCs w:val="28"/>
        </w:rPr>
        <w:lastRenderedPageBreak/>
        <w:t>3</w:t>
      </w:r>
      <w:r w:rsidR="00AB1AB3">
        <w:rPr>
          <w:rFonts w:ascii="Times New Roman" w:hAnsi="Times New Roman" w:cs="Times New Roman"/>
          <w:sz w:val="28"/>
          <w:szCs w:val="28"/>
        </w:rPr>
        <w:t xml:space="preserve">- </w:t>
      </w:r>
      <w:r w:rsidR="00AB1AB3" w:rsidRPr="00AB1AB3">
        <w:rPr>
          <w:rFonts w:ascii="Times New Roman" w:hAnsi="Times New Roman" w:cs="Times New Roman"/>
          <w:sz w:val="28"/>
          <w:szCs w:val="28"/>
        </w:rPr>
        <w:t>Activation energy of (P</w:t>
      </w:r>
      <w:r w:rsidR="00AB1AB3">
        <w:rPr>
          <w:rFonts w:ascii="Times New Roman" w:hAnsi="Times New Roman" w:cs="Times New Roman"/>
          <w:sz w:val="28"/>
          <w:szCs w:val="28"/>
        </w:rPr>
        <w:t>A</w:t>
      </w:r>
      <w:r w:rsidR="00AB1AB3" w:rsidRPr="00AB1AB3">
        <w:rPr>
          <w:rFonts w:ascii="Times New Roman" w:hAnsi="Times New Roman" w:cs="Times New Roman"/>
          <w:sz w:val="28"/>
          <w:szCs w:val="28"/>
        </w:rPr>
        <w:t>A-</w:t>
      </w:r>
      <w:r w:rsidR="00AB1AB3">
        <w:rPr>
          <w:rFonts w:ascii="Times New Roman" w:hAnsi="Times New Roman" w:cs="Times New Roman"/>
          <w:sz w:val="28"/>
          <w:szCs w:val="28"/>
        </w:rPr>
        <w:t>CM</w:t>
      </w:r>
      <w:r w:rsidR="00AB1AB3" w:rsidRPr="00AB1AB3">
        <w:rPr>
          <w:rFonts w:ascii="Times New Roman" w:hAnsi="Times New Roman" w:cs="Times New Roman"/>
          <w:sz w:val="28"/>
          <w:szCs w:val="28"/>
        </w:rPr>
        <w:t>C-</w:t>
      </w:r>
      <w:proofErr w:type="spellStart"/>
      <w:r w:rsidR="00AB1AB3">
        <w:rPr>
          <w:rFonts w:ascii="Times New Roman" w:hAnsi="Times New Roman" w:cs="Times New Roman"/>
          <w:sz w:val="28"/>
          <w:szCs w:val="28"/>
        </w:rPr>
        <w:t>MgO</w:t>
      </w:r>
      <w:proofErr w:type="spellEnd"/>
      <w:r w:rsidR="00AB1AB3" w:rsidRPr="00AB1AB3">
        <w:rPr>
          <w:rFonts w:ascii="Times New Roman" w:hAnsi="Times New Roman" w:cs="Times New Roman"/>
          <w:sz w:val="28"/>
          <w:szCs w:val="28"/>
        </w:rPr>
        <w:t xml:space="preserve">) </w:t>
      </w:r>
      <w:proofErr w:type="spellStart"/>
      <w:r w:rsidR="00AB1AB3" w:rsidRPr="00AB1AB3">
        <w:rPr>
          <w:rFonts w:ascii="Times New Roman" w:hAnsi="Times New Roman" w:cs="Times New Roman"/>
          <w:sz w:val="28"/>
          <w:szCs w:val="28"/>
        </w:rPr>
        <w:t>nanocomposites</w:t>
      </w:r>
      <w:proofErr w:type="spellEnd"/>
      <w:r w:rsidR="00AB1AB3" w:rsidRPr="00AB1AB3">
        <w:rPr>
          <w:rFonts w:ascii="Times New Roman" w:hAnsi="Times New Roman" w:cs="Times New Roman"/>
          <w:sz w:val="28"/>
          <w:szCs w:val="28"/>
        </w:rPr>
        <w:t xml:space="preserve"> decreases with increasing of </w:t>
      </w:r>
      <w:proofErr w:type="spellStart"/>
      <w:r w:rsidR="00AB1AB3" w:rsidRPr="00AB1AB3">
        <w:rPr>
          <w:rFonts w:ascii="Times New Roman" w:hAnsi="Times New Roman" w:cs="Times New Roman"/>
          <w:sz w:val="28"/>
          <w:szCs w:val="28"/>
        </w:rPr>
        <w:t>the</w:t>
      </w:r>
      <w:r w:rsidR="001C2A0E" w:rsidRPr="001C2A0E">
        <w:rPr>
          <w:rFonts w:ascii="Times New Roman" w:hAnsi="Times New Roman" w:cs="Times New Roman"/>
          <w:sz w:val="28"/>
          <w:szCs w:val="28"/>
        </w:rPr>
        <w:t>magnesiumoxid</w:t>
      </w:r>
      <w:r w:rsidR="00AB1AB3" w:rsidRPr="00AB1AB3">
        <w:rPr>
          <w:rFonts w:ascii="Times New Roman" w:hAnsi="Times New Roman" w:cs="Times New Roman"/>
          <w:sz w:val="28"/>
          <w:szCs w:val="28"/>
        </w:rPr>
        <w:t>nanoparticles</w:t>
      </w:r>
      <w:proofErr w:type="spellEnd"/>
      <w:r w:rsidR="00AB1AB3" w:rsidRPr="00AB1AB3">
        <w:rPr>
          <w:rFonts w:ascii="Times New Roman" w:hAnsi="Times New Roman" w:cs="Times New Roman"/>
          <w:sz w:val="28"/>
          <w:szCs w:val="28"/>
        </w:rPr>
        <w:t xml:space="preserve"> wt.% concentration.</w:t>
      </w:r>
    </w:p>
    <w:p w:rsidR="00AB1AB3" w:rsidRDefault="00FF2E9E" w:rsidP="00FF2E9E">
      <w:pPr>
        <w:jc w:val="both"/>
        <w:rPr>
          <w:rFonts w:ascii="Times New Roman" w:hAnsi="Times New Roman" w:cs="Times New Roman"/>
          <w:sz w:val="28"/>
          <w:szCs w:val="28"/>
        </w:rPr>
      </w:pPr>
      <w:r>
        <w:rPr>
          <w:rFonts w:ascii="Times New Roman" w:hAnsi="Times New Roman" w:cs="Times New Roman"/>
          <w:sz w:val="28"/>
          <w:szCs w:val="28"/>
        </w:rPr>
        <w:t>4</w:t>
      </w:r>
      <w:r w:rsidR="001C2A0E">
        <w:rPr>
          <w:rFonts w:ascii="Times New Roman" w:hAnsi="Times New Roman" w:cs="Times New Roman"/>
          <w:sz w:val="28"/>
          <w:szCs w:val="28"/>
        </w:rPr>
        <w:t xml:space="preserve">- </w:t>
      </w:r>
      <w:r w:rsidR="001C2A0E" w:rsidRPr="001C2A0E">
        <w:rPr>
          <w:rFonts w:ascii="Times New Roman" w:hAnsi="Times New Roman" w:cs="Times New Roman"/>
          <w:sz w:val="28"/>
          <w:szCs w:val="28"/>
        </w:rPr>
        <w:t xml:space="preserve">The dielectric constant, dielectric loss and A.C </w:t>
      </w:r>
      <w:proofErr w:type="spellStart"/>
      <w:r w:rsidR="001C2A0E" w:rsidRPr="001C2A0E">
        <w:rPr>
          <w:rFonts w:ascii="Times New Roman" w:hAnsi="Times New Roman" w:cs="Times New Roman"/>
          <w:sz w:val="28"/>
          <w:szCs w:val="28"/>
        </w:rPr>
        <w:t>electricalconductivity</w:t>
      </w:r>
      <w:proofErr w:type="spellEnd"/>
      <w:r w:rsidR="001C2A0E" w:rsidRPr="001C2A0E">
        <w:rPr>
          <w:rFonts w:ascii="Times New Roman" w:hAnsi="Times New Roman" w:cs="Times New Roman"/>
          <w:sz w:val="28"/>
          <w:szCs w:val="28"/>
        </w:rPr>
        <w:t xml:space="preserve"> of (PAA-CMC-</w:t>
      </w:r>
      <w:proofErr w:type="spellStart"/>
      <w:r w:rsidR="001C2A0E" w:rsidRPr="001C2A0E">
        <w:rPr>
          <w:rFonts w:ascii="Times New Roman" w:hAnsi="Times New Roman" w:cs="Times New Roman"/>
          <w:sz w:val="28"/>
          <w:szCs w:val="28"/>
        </w:rPr>
        <w:t>MgO</w:t>
      </w:r>
      <w:proofErr w:type="spellEnd"/>
      <w:r w:rsidR="001C2A0E" w:rsidRPr="001C2A0E">
        <w:rPr>
          <w:rFonts w:ascii="Times New Roman" w:hAnsi="Times New Roman" w:cs="Times New Roman"/>
          <w:sz w:val="28"/>
          <w:szCs w:val="28"/>
        </w:rPr>
        <w:t xml:space="preserve">) </w:t>
      </w:r>
      <w:proofErr w:type="spellStart"/>
      <w:r w:rsidR="001C2A0E" w:rsidRPr="001C2A0E">
        <w:rPr>
          <w:rFonts w:ascii="Times New Roman" w:hAnsi="Times New Roman" w:cs="Times New Roman"/>
          <w:sz w:val="28"/>
          <w:szCs w:val="28"/>
        </w:rPr>
        <w:t>nanocompositesincrease</w:t>
      </w:r>
      <w:proofErr w:type="spellEnd"/>
      <w:r w:rsidR="001C2A0E" w:rsidRPr="001C2A0E">
        <w:rPr>
          <w:rFonts w:ascii="Times New Roman" w:hAnsi="Times New Roman" w:cs="Times New Roman"/>
          <w:sz w:val="28"/>
          <w:szCs w:val="28"/>
        </w:rPr>
        <w:t xml:space="preserve"> with </w:t>
      </w:r>
      <w:proofErr w:type="spellStart"/>
      <w:r w:rsidR="001C2A0E" w:rsidRPr="001C2A0E">
        <w:rPr>
          <w:rFonts w:ascii="Times New Roman" w:hAnsi="Times New Roman" w:cs="Times New Roman"/>
          <w:sz w:val="28"/>
          <w:szCs w:val="28"/>
        </w:rPr>
        <w:t>increasingof</w:t>
      </w:r>
      <w:proofErr w:type="spellEnd"/>
      <w:r w:rsidR="001C2A0E" w:rsidRPr="001C2A0E">
        <w:rPr>
          <w:rFonts w:ascii="Times New Roman" w:hAnsi="Times New Roman" w:cs="Times New Roman"/>
          <w:sz w:val="28"/>
          <w:szCs w:val="28"/>
        </w:rPr>
        <w:t xml:space="preserve"> the </w:t>
      </w:r>
      <w:proofErr w:type="spellStart"/>
      <w:r w:rsidR="001C2A0E">
        <w:rPr>
          <w:rFonts w:ascii="Times New Roman" w:hAnsi="Times New Roman" w:cs="Times New Roman"/>
          <w:sz w:val="28"/>
          <w:szCs w:val="28"/>
        </w:rPr>
        <w:t>MgO</w:t>
      </w:r>
      <w:proofErr w:type="spellEnd"/>
      <w:r w:rsidR="001C2A0E" w:rsidRPr="001C2A0E">
        <w:rPr>
          <w:rFonts w:ascii="Times New Roman" w:hAnsi="Times New Roman" w:cs="Times New Roman"/>
          <w:sz w:val="28"/>
          <w:szCs w:val="28"/>
        </w:rPr>
        <w:t xml:space="preserve"> </w:t>
      </w:r>
      <w:proofErr w:type="spellStart"/>
      <w:r w:rsidR="001C2A0E" w:rsidRPr="001C2A0E">
        <w:rPr>
          <w:rFonts w:ascii="Times New Roman" w:hAnsi="Times New Roman" w:cs="Times New Roman"/>
          <w:sz w:val="28"/>
          <w:szCs w:val="28"/>
        </w:rPr>
        <w:t>nanoparticles</w:t>
      </w:r>
      <w:proofErr w:type="spellEnd"/>
      <w:r w:rsidR="001C2A0E" w:rsidRPr="001C2A0E">
        <w:rPr>
          <w:rFonts w:ascii="Times New Roman" w:hAnsi="Times New Roman" w:cs="Times New Roman"/>
          <w:sz w:val="28"/>
          <w:szCs w:val="28"/>
        </w:rPr>
        <w:t xml:space="preserve"> concentrations</w:t>
      </w:r>
      <w:r w:rsidR="001C2A0E">
        <w:rPr>
          <w:rFonts w:ascii="Times New Roman" w:hAnsi="Times New Roman" w:cs="Times New Roman"/>
          <w:sz w:val="28"/>
          <w:szCs w:val="28"/>
        </w:rPr>
        <w:t>.</w:t>
      </w:r>
    </w:p>
    <w:p w:rsidR="001C2A0E" w:rsidRDefault="00FF2E9E" w:rsidP="00FF2E9E">
      <w:pPr>
        <w:jc w:val="both"/>
        <w:rPr>
          <w:rFonts w:ascii="Times New Roman" w:hAnsi="Times New Roman" w:cs="Times New Roman"/>
          <w:sz w:val="28"/>
          <w:szCs w:val="28"/>
        </w:rPr>
      </w:pPr>
      <w:r>
        <w:rPr>
          <w:rFonts w:ascii="Times New Roman" w:hAnsi="Times New Roman" w:cs="Times New Roman"/>
          <w:sz w:val="28"/>
          <w:szCs w:val="28"/>
        </w:rPr>
        <w:t>5</w:t>
      </w:r>
      <w:r w:rsidR="001C2A0E">
        <w:rPr>
          <w:rFonts w:ascii="Times New Roman" w:hAnsi="Times New Roman" w:cs="Times New Roman"/>
          <w:sz w:val="28"/>
          <w:szCs w:val="28"/>
        </w:rPr>
        <w:t xml:space="preserve">- </w:t>
      </w:r>
      <w:r w:rsidR="001C2A0E" w:rsidRPr="001C2A0E">
        <w:rPr>
          <w:rFonts w:ascii="Times New Roman" w:hAnsi="Times New Roman" w:cs="Times New Roman"/>
          <w:sz w:val="28"/>
          <w:szCs w:val="28"/>
        </w:rPr>
        <w:t>The dielectricconstant and dielectric loss of(PAA-CMC-</w:t>
      </w:r>
      <w:proofErr w:type="spellStart"/>
      <w:r w:rsidR="001C2A0E" w:rsidRPr="001C2A0E">
        <w:rPr>
          <w:rFonts w:ascii="Times New Roman" w:hAnsi="Times New Roman" w:cs="Times New Roman"/>
          <w:sz w:val="28"/>
          <w:szCs w:val="28"/>
        </w:rPr>
        <w:t>MgO</w:t>
      </w:r>
      <w:proofErr w:type="spellEnd"/>
      <w:r w:rsidR="001C2A0E" w:rsidRPr="001C2A0E">
        <w:rPr>
          <w:rFonts w:ascii="Times New Roman" w:hAnsi="Times New Roman" w:cs="Times New Roman"/>
          <w:sz w:val="28"/>
          <w:szCs w:val="28"/>
        </w:rPr>
        <w:t xml:space="preserve">) </w:t>
      </w:r>
      <w:proofErr w:type="spellStart"/>
      <w:r w:rsidR="001C2A0E" w:rsidRPr="001C2A0E">
        <w:rPr>
          <w:rFonts w:ascii="Times New Roman" w:hAnsi="Times New Roman" w:cs="Times New Roman"/>
          <w:sz w:val="28"/>
          <w:szCs w:val="28"/>
        </w:rPr>
        <w:t>nanocompositesdecreasewith</w:t>
      </w:r>
      <w:proofErr w:type="spellEnd"/>
      <w:r w:rsidR="001C2A0E" w:rsidRPr="001C2A0E">
        <w:rPr>
          <w:rFonts w:ascii="Times New Roman" w:hAnsi="Times New Roman" w:cs="Times New Roman"/>
          <w:sz w:val="28"/>
          <w:szCs w:val="28"/>
        </w:rPr>
        <w:t xml:space="preserve"> increase </w:t>
      </w:r>
      <w:proofErr w:type="spellStart"/>
      <w:r w:rsidR="001C2A0E" w:rsidRPr="001C2A0E">
        <w:rPr>
          <w:rFonts w:ascii="Times New Roman" w:hAnsi="Times New Roman" w:cs="Times New Roman"/>
          <w:sz w:val="28"/>
          <w:szCs w:val="28"/>
        </w:rPr>
        <w:t>thefrequency</w:t>
      </w:r>
      <w:proofErr w:type="spellEnd"/>
      <w:r w:rsidR="001C2A0E">
        <w:rPr>
          <w:rFonts w:ascii="Times New Roman" w:hAnsi="Times New Roman" w:cs="Times New Roman"/>
          <w:sz w:val="28"/>
          <w:szCs w:val="28"/>
        </w:rPr>
        <w:t xml:space="preserve">, while </w:t>
      </w:r>
      <w:r w:rsidR="001C2A0E" w:rsidRPr="001C2A0E">
        <w:rPr>
          <w:rFonts w:ascii="Times New Roman" w:hAnsi="Times New Roman" w:cs="Times New Roman"/>
          <w:sz w:val="28"/>
          <w:szCs w:val="28"/>
        </w:rPr>
        <w:t>A.C electrical conductivity increases with increase thefrequency.</w:t>
      </w:r>
    </w:p>
    <w:p w:rsidR="001C2A0E" w:rsidRPr="00AB1AB3" w:rsidRDefault="00FF2E9E" w:rsidP="00E82F0B">
      <w:pPr>
        <w:jc w:val="both"/>
        <w:rPr>
          <w:rFonts w:ascii="Times New Roman" w:hAnsi="Times New Roman" w:cs="Times New Roman"/>
          <w:sz w:val="28"/>
          <w:szCs w:val="28"/>
        </w:rPr>
      </w:pPr>
      <w:r>
        <w:rPr>
          <w:rFonts w:ascii="Times New Roman" w:hAnsi="Times New Roman" w:cs="Times New Roman"/>
          <w:sz w:val="28"/>
          <w:szCs w:val="28"/>
        </w:rPr>
        <w:t>6</w:t>
      </w:r>
      <w:r w:rsidR="001C2A0E">
        <w:rPr>
          <w:rFonts w:ascii="Times New Roman" w:hAnsi="Times New Roman" w:cs="Times New Roman"/>
          <w:sz w:val="28"/>
          <w:szCs w:val="28"/>
        </w:rPr>
        <w:t xml:space="preserve">- </w:t>
      </w:r>
      <w:r w:rsidR="001C2A0E" w:rsidRPr="001C2A0E">
        <w:rPr>
          <w:rFonts w:ascii="Times New Roman" w:hAnsi="Times New Roman" w:cs="Times New Roman"/>
          <w:sz w:val="28"/>
          <w:szCs w:val="28"/>
        </w:rPr>
        <w:t>The (</w:t>
      </w:r>
      <w:r w:rsidR="00E82F0B" w:rsidRPr="001C2A0E">
        <w:rPr>
          <w:rFonts w:ascii="Times New Roman" w:hAnsi="Times New Roman" w:cs="Times New Roman"/>
          <w:sz w:val="28"/>
          <w:szCs w:val="28"/>
        </w:rPr>
        <w:t xml:space="preserve">PAA- CMC </w:t>
      </w:r>
      <w:r w:rsidR="001C2A0E" w:rsidRPr="001C2A0E">
        <w:rPr>
          <w:rFonts w:ascii="Times New Roman" w:hAnsi="Times New Roman" w:cs="Times New Roman"/>
          <w:sz w:val="28"/>
          <w:szCs w:val="28"/>
        </w:rPr>
        <w:t>-</w:t>
      </w:r>
      <w:proofErr w:type="spellStart"/>
      <w:r w:rsidR="001C2A0E">
        <w:rPr>
          <w:rFonts w:ascii="Times New Roman" w:hAnsi="Times New Roman" w:cs="Times New Roman"/>
          <w:sz w:val="28"/>
          <w:szCs w:val="28"/>
        </w:rPr>
        <w:t>MgO</w:t>
      </w:r>
      <w:proofErr w:type="spellEnd"/>
      <w:r w:rsidR="001C2A0E">
        <w:rPr>
          <w:rFonts w:ascii="Times New Roman" w:hAnsi="Times New Roman" w:cs="Times New Roman"/>
          <w:sz w:val="28"/>
          <w:szCs w:val="28"/>
        </w:rPr>
        <w:t xml:space="preserve">) </w:t>
      </w:r>
      <w:proofErr w:type="spellStart"/>
      <w:r w:rsidR="001C2A0E" w:rsidRPr="001C2A0E">
        <w:rPr>
          <w:rFonts w:ascii="Times New Roman" w:hAnsi="Times New Roman" w:cs="Times New Roman"/>
          <w:sz w:val="28"/>
          <w:szCs w:val="28"/>
        </w:rPr>
        <w:t>nanocomposites</w:t>
      </w:r>
      <w:proofErr w:type="spellEnd"/>
      <w:r w:rsidR="001C2A0E" w:rsidRPr="001C2A0E">
        <w:rPr>
          <w:rFonts w:ascii="Times New Roman" w:hAnsi="Times New Roman" w:cs="Times New Roman"/>
          <w:sz w:val="28"/>
          <w:szCs w:val="28"/>
        </w:rPr>
        <w:t xml:space="preserve"> have </w:t>
      </w:r>
      <w:proofErr w:type="spellStart"/>
      <w:r w:rsidR="001C2A0E" w:rsidRPr="001C2A0E">
        <w:rPr>
          <w:rFonts w:ascii="Times New Roman" w:hAnsi="Times New Roman" w:cs="Times New Roman"/>
          <w:sz w:val="28"/>
          <w:szCs w:val="28"/>
        </w:rPr>
        <w:t>highsensitivity</w:t>
      </w:r>
      <w:proofErr w:type="spellEnd"/>
      <w:r w:rsidR="001C2A0E" w:rsidRPr="001C2A0E">
        <w:rPr>
          <w:rFonts w:ascii="Times New Roman" w:hAnsi="Times New Roman" w:cs="Times New Roman"/>
          <w:sz w:val="28"/>
          <w:szCs w:val="28"/>
        </w:rPr>
        <w:t xml:space="preserve"> for pressure.</w:t>
      </w:r>
    </w:p>
    <w:p w:rsidR="00FF2E9E" w:rsidRDefault="00FF2E9E" w:rsidP="00FF2E9E">
      <w:pPr>
        <w:jc w:val="both"/>
        <w:rPr>
          <w:rFonts w:ascii="Times New Roman" w:hAnsi="Times New Roman" w:cs="Times New Roman"/>
          <w:b/>
          <w:bCs/>
          <w:sz w:val="28"/>
          <w:szCs w:val="28"/>
        </w:rPr>
      </w:pPr>
      <w:r w:rsidRPr="00FF2E9E">
        <w:rPr>
          <w:rFonts w:ascii="Times New Roman" w:hAnsi="Times New Roman" w:cs="Times New Roman"/>
          <w:b/>
          <w:bCs/>
          <w:sz w:val="28"/>
          <w:szCs w:val="28"/>
        </w:rPr>
        <w:t>References</w:t>
      </w:r>
    </w:p>
    <w:p w:rsidR="00195F93" w:rsidRPr="00FF2E9E" w:rsidRDefault="00195F93" w:rsidP="00FF2E9E">
      <w:pPr>
        <w:jc w:val="both"/>
        <w:rPr>
          <w:rFonts w:ascii="Times New Roman" w:hAnsi="Times New Roman" w:cs="Times New Roman"/>
          <w:b/>
          <w:bCs/>
          <w:sz w:val="28"/>
          <w:szCs w:val="28"/>
        </w:rPr>
      </w:pPr>
      <w:r w:rsidRPr="00195F93">
        <w:rPr>
          <w:rFonts w:ascii="Times New Roman" w:hAnsi="Times New Roman" w:cs="Times New Roman"/>
          <w:sz w:val="28"/>
          <w:szCs w:val="28"/>
        </w:rPr>
        <w:t>[</w:t>
      </w:r>
      <w:r>
        <w:rPr>
          <w:rFonts w:ascii="Times New Roman" w:hAnsi="Times New Roman" w:cs="Times New Roman"/>
          <w:sz w:val="28"/>
          <w:szCs w:val="28"/>
        </w:rPr>
        <w:t>1</w:t>
      </w:r>
      <w:r w:rsidRPr="00195F93">
        <w:rPr>
          <w:rFonts w:ascii="Times New Roman" w:hAnsi="Times New Roman" w:cs="Times New Roman"/>
          <w:sz w:val="28"/>
          <w:szCs w:val="28"/>
        </w:rPr>
        <w:t xml:space="preserve">] L. </w:t>
      </w:r>
      <w:proofErr w:type="spellStart"/>
      <w:r w:rsidRPr="00195F93">
        <w:rPr>
          <w:rFonts w:ascii="Times New Roman" w:hAnsi="Times New Roman" w:cs="Times New Roman"/>
          <w:sz w:val="28"/>
          <w:szCs w:val="28"/>
        </w:rPr>
        <w:t>Qian</w:t>
      </w:r>
      <w:proofErr w:type="spellEnd"/>
      <w:r w:rsidRPr="00195F93">
        <w:rPr>
          <w:rFonts w:ascii="Times New Roman" w:hAnsi="Times New Roman" w:cs="Times New Roman"/>
          <w:sz w:val="28"/>
          <w:szCs w:val="28"/>
        </w:rPr>
        <w:t xml:space="preserve">, "Application of Nanotechnology for high performance textiles", College of Textiles ,North Carolina State University, Journal of textile and </w:t>
      </w:r>
      <w:proofErr w:type="spellStart"/>
      <w:r w:rsidRPr="00195F93">
        <w:rPr>
          <w:rFonts w:ascii="Times New Roman" w:hAnsi="Times New Roman" w:cs="Times New Roman"/>
          <w:sz w:val="28"/>
          <w:szCs w:val="28"/>
        </w:rPr>
        <w:t>appare</w:t>
      </w:r>
      <w:r>
        <w:rPr>
          <w:rFonts w:ascii="Times New Roman" w:hAnsi="Times New Roman" w:cs="Times New Roman"/>
          <w:sz w:val="28"/>
          <w:szCs w:val="28"/>
        </w:rPr>
        <w:t>l.Technology</w:t>
      </w:r>
      <w:proofErr w:type="spellEnd"/>
      <w:r>
        <w:rPr>
          <w:rFonts w:ascii="Times New Roman" w:hAnsi="Times New Roman" w:cs="Times New Roman"/>
          <w:sz w:val="28"/>
          <w:szCs w:val="28"/>
        </w:rPr>
        <w:t xml:space="preserve"> and management, Vol.4, No.</w:t>
      </w:r>
      <w:r w:rsidRPr="00195F93">
        <w:rPr>
          <w:rFonts w:ascii="Times New Roman" w:hAnsi="Times New Roman" w:cs="Times New Roman"/>
          <w:sz w:val="28"/>
          <w:szCs w:val="28"/>
        </w:rPr>
        <w:t xml:space="preserve">1, </w:t>
      </w:r>
      <w:r>
        <w:rPr>
          <w:rFonts w:ascii="Times New Roman" w:hAnsi="Times New Roman" w:cs="Times New Roman"/>
          <w:sz w:val="28"/>
          <w:szCs w:val="28"/>
        </w:rPr>
        <w:t>PP.</w:t>
      </w:r>
      <w:r w:rsidRPr="00195F93">
        <w:rPr>
          <w:rFonts w:ascii="Times New Roman" w:hAnsi="Times New Roman" w:cs="Times New Roman"/>
          <w:sz w:val="28"/>
          <w:szCs w:val="28"/>
        </w:rPr>
        <w:t>12-23</w:t>
      </w:r>
      <w:r>
        <w:rPr>
          <w:rFonts w:ascii="Times New Roman" w:hAnsi="Times New Roman" w:cs="Times New Roman"/>
          <w:sz w:val="28"/>
          <w:szCs w:val="28"/>
        </w:rPr>
        <w:t xml:space="preserve">, </w:t>
      </w:r>
      <w:r w:rsidRPr="00195F93">
        <w:rPr>
          <w:rFonts w:ascii="Times New Roman" w:hAnsi="Times New Roman" w:cs="Times New Roman"/>
          <w:sz w:val="28"/>
          <w:szCs w:val="28"/>
        </w:rPr>
        <w:t xml:space="preserve">( 2004). </w:t>
      </w:r>
    </w:p>
    <w:p w:rsidR="00195F93" w:rsidRPr="00195F93" w:rsidRDefault="00195F93" w:rsidP="00FF2E9E">
      <w:pPr>
        <w:jc w:val="both"/>
        <w:rPr>
          <w:rFonts w:ascii="Times New Roman" w:hAnsi="Times New Roman" w:cs="Times New Roman"/>
          <w:sz w:val="28"/>
          <w:szCs w:val="28"/>
        </w:rPr>
      </w:pPr>
      <w:r>
        <w:rPr>
          <w:rFonts w:ascii="Times New Roman" w:hAnsi="Times New Roman" w:cs="Times New Roman"/>
          <w:sz w:val="28"/>
          <w:szCs w:val="28"/>
        </w:rPr>
        <w:t>[2</w:t>
      </w:r>
      <w:r w:rsidRPr="00195F93">
        <w:rPr>
          <w:rFonts w:ascii="Times New Roman" w:hAnsi="Times New Roman" w:cs="Times New Roman"/>
          <w:sz w:val="28"/>
          <w:szCs w:val="28"/>
        </w:rPr>
        <w:t xml:space="preserve">] </w:t>
      </w:r>
      <w:proofErr w:type="spellStart"/>
      <w:r w:rsidRPr="00195F93">
        <w:rPr>
          <w:rFonts w:ascii="Times New Roman" w:hAnsi="Times New Roman" w:cs="Times New Roman"/>
          <w:sz w:val="28"/>
          <w:szCs w:val="28"/>
        </w:rPr>
        <w:t>J.C.Miller</w:t>
      </w:r>
      <w:proofErr w:type="spellEnd"/>
      <w:r w:rsidRPr="00195F93">
        <w:rPr>
          <w:rFonts w:ascii="Times New Roman" w:hAnsi="Times New Roman" w:cs="Times New Roman"/>
          <w:sz w:val="28"/>
          <w:szCs w:val="28"/>
        </w:rPr>
        <w:t xml:space="preserve">, </w:t>
      </w:r>
      <w:proofErr w:type="spellStart"/>
      <w:r w:rsidRPr="00195F93">
        <w:rPr>
          <w:rFonts w:ascii="Times New Roman" w:hAnsi="Times New Roman" w:cs="Times New Roman"/>
          <w:sz w:val="28"/>
          <w:szCs w:val="28"/>
        </w:rPr>
        <w:t>R.Serrato</w:t>
      </w:r>
      <w:proofErr w:type="spellEnd"/>
      <w:r w:rsidRPr="00195F93">
        <w:rPr>
          <w:rFonts w:ascii="Times New Roman" w:hAnsi="Times New Roman" w:cs="Times New Roman"/>
          <w:sz w:val="28"/>
          <w:szCs w:val="28"/>
        </w:rPr>
        <w:t xml:space="preserve">, </w:t>
      </w:r>
      <w:proofErr w:type="spellStart"/>
      <w:r w:rsidRPr="00195F93">
        <w:rPr>
          <w:rFonts w:ascii="Times New Roman" w:hAnsi="Times New Roman" w:cs="Times New Roman"/>
          <w:sz w:val="28"/>
          <w:szCs w:val="28"/>
        </w:rPr>
        <w:t>J.M.Represas</w:t>
      </w:r>
      <w:proofErr w:type="spellEnd"/>
      <w:r w:rsidRPr="00195F93">
        <w:rPr>
          <w:rFonts w:ascii="Times New Roman" w:hAnsi="Times New Roman" w:cs="Times New Roman"/>
          <w:sz w:val="28"/>
          <w:szCs w:val="28"/>
        </w:rPr>
        <w:t xml:space="preserve">-Cardenas and </w:t>
      </w:r>
      <w:proofErr w:type="spellStart"/>
      <w:r w:rsidRPr="00195F93">
        <w:rPr>
          <w:rFonts w:ascii="Times New Roman" w:hAnsi="Times New Roman" w:cs="Times New Roman"/>
          <w:sz w:val="28"/>
          <w:szCs w:val="28"/>
        </w:rPr>
        <w:t>G.Kundahl</w:t>
      </w:r>
      <w:proofErr w:type="spellEnd"/>
      <w:r w:rsidRPr="00195F93">
        <w:rPr>
          <w:rFonts w:ascii="Times New Roman" w:hAnsi="Times New Roman" w:cs="Times New Roman"/>
          <w:sz w:val="28"/>
          <w:szCs w:val="28"/>
        </w:rPr>
        <w:t xml:space="preserve"> ,"the handbook of nanotechnology", Published by John Wiley and Sons, Inc., Hoboken, New Jersey, part 1, USA, (2005).  </w:t>
      </w:r>
    </w:p>
    <w:p w:rsidR="00195F93" w:rsidRDefault="00195F93" w:rsidP="00FF2E9E">
      <w:pPr>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195F93">
        <w:rPr>
          <w:rFonts w:ascii="Times New Roman" w:hAnsi="Times New Roman" w:cs="Times New Roman"/>
          <w:sz w:val="28"/>
          <w:szCs w:val="28"/>
        </w:rPr>
        <w:t>M.A.Habeeb</w:t>
      </w:r>
      <w:proofErr w:type="spellEnd"/>
      <w:r w:rsidRPr="00195F93">
        <w:rPr>
          <w:rFonts w:ascii="Times New Roman" w:hAnsi="Times New Roman" w:cs="Times New Roman"/>
          <w:sz w:val="28"/>
          <w:szCs w:val="28"/>
        </w:rPr>
        <w:t xml:space="preserve"> and </w:t>
      </w:r>
      <w:proofErr w:type="spellStart"/>
      <w:r w:rsidRPr="00195F93">
        <w:rPr>
          <w:rFonts w:ascii="Times New Roman" w:hAnsi="Times New Roman" w:cs="Times New Roman"/>
          <w:sz w:val="28"/>
          <w:szCs w:val="28"/>
        </w:rPr>
        <w:t>L.A.Hamza</w:t>
      </w:r>
      <w:proofErr w:type="spellEnd"/>
      <w:r w:rsidRPr="00195F93">
        <w:rPr>
          <w:rFonts w:ascii="Times New Roman" w:hAnsi="Times New Roman" w:cs="Times New Roman"/>
          <w:sz w:val="28"/>
          <w:szCs w:val="28"/>
        </w:rPr>
        <w:t>, "  Structural, Optical and D.C Electrical Properties of (PVA-PVP-Y2O3) Films and Their Appl</w:t>
      </w:r>
      <w:r>
        <w:rPr>
          <w:rFonts w:ascii="Times New Roman" w:hAnsi="Times New Roman" w:cs="Times New Roman"/>
          <w:sz w:val="28"/>
          <w:szCs w:val="28"/>
        </w:rPr>
        <w:t>ication for Humidity Sensor ",</w:t>
      </w:r>
      <w:r w:rsidRPr="00195F93">
        <w:rPr>
          <w:rFonts w:ascii="Times New Roman" w:hAnsi="Times New Roman" w:cs="Times New Roman"/>
          <w:sz w:val="28"/>
          <w:szCs w:val="28"/>
        </w:rPr>
        <w:t xml:space="preserve"> Journal of Advanced Physics, Vol.6, PP.1-9, (2017).</w:t>
      </w:r>
    </w:p>
    <w:p w:rsidR="00195F93" w:rsidRDefault="00195F93" w:rsidP="00FF2E9E">
      <w:pPr>
        <w:jc w:val="both"/>
        <w:rPr>
          <w:rFonts w:ascii="Times New Roman" w:hAnsi="Times New Roman" w:cs="Times New Roman"/>
          <w:sz w:val="28"/>
          <w:szCs w:val="28"/>
        </w:rPr>
      </w:pPr>
      <w:r w:rsidRPr="00195F93">
        <w:rPr>
          <w:rFonts w:ascii="Times New Roman" w:hAnsi="Times New Roman" w:cs="Times New Roman"/>
          <w:sz w:val="28"/>
          <w:szCs w:val="28"/>
        </w:rPr>
        <w:t>[</w:t>
      </w:r>
      <w:r>
        <w:rPr>
          <w:rFonts w:ascii="Times New Roman" w:hAnsi="Times New Roman" w:cs="Times New Roman"/>
          <w:sz w:val="28"/>
          <w:szCs w:val="28"/>
        </w:rPr>
        <w:t>4</w:t>
      </w:r>
      <w:r w:rsidRPr="00195F93">
        <w:rPr>
          <w:rFonts w:ascii="Times New Roman" w:hAnsi="Times New Roman" w:cs="Times New Roman"/>
          <w:sz w:val="28"/>
          <w:szCs w:val="28"/>
        </w:rPr>
        <w:t xml:space="preserve">] </w:t>
      </w:r>
      <w:proofErr w:type="spellStart"/>
      <w:r w:rsidRPr="00195F93">
        <w:rPr>
          <w:rFonts w:ascii="Times New Roman" w:hAnsi="Times New Roman" w:cs="Times New Roman"/>
          <w:sz w:val="28"/>
          <w:szCs w:val="28"/>
        </w:rPr>
        <w:t>N.Taniguchi</w:t>
      </w:r>
      <w:proofErr w:type="spellEnd"/>
      <w:r w:rsidRPr="00195F93">
        <w:rPr>
          <w:rFonts w:ascii="Times New Roman" w:hAnsi="Times New Roman" w:cs="Times New Roman"/>
          <w:sz w:val="28"/>
          <w:szCs w:val="28"/>
        </w:rPr>
        <w:t xml:space="preserve">. " </w:t>
      </w:r>
      <w:proofErr w:type="spellStart"/>
      <w:r w:rsidRPr="00195F93">
        <w:rPr>
          <w:rFonts w:ascii="Times New Roman" w:hAnsi="Times New Roman" w:cs="Times New Roman"/>
          <w:sz w:val="28"/>
          <w:szCs w:val="28"/>
        </w:rPr>
        <w:t>Proc.of</w:t>
      </w:r>
      <w:proofErr w:type="spellEnd"/>
      <w:r w:rsidRPr="00195F93">
        <w:rPr>
          <w:rFonts w:ascii="Times New Roman" w:hAnsi="Times New Roman" w:cs="Times New Roman"/>
          <w:sz w:val="28"/>
          <w:szCs w:val="28"/>
        </w:rPr>
        <w:t xml:space="preserve"> International </w:t>
      </w:r>
      <w:proofErr w:type="spellStart"/>
      <w:r w:rsidRPr="00195F93">
        <w:rPr>
          <w:rFonts w:ascii="Times New Roman" w:hAnsi="Times New Roman" w:cs="Times New Roman"/>
          <w:sz w:val="28"/>
          <w:szCs w:val="28"/>
        </w:rPr>
        <w:t>Conferenceon</w:t>
      </w:r>
      <w:proofErr w:type="spellEnd"/>
      <w:r w:rsidRPr="00195F93">
        <w:rPr>
          <w:rFonts w:ascii="Times New Roman" w:hAnsi="Times New Roman" w:cs="Times New Roman"/>
          <w:sz w:val="28"/>
          <w:szCs w:val="28"/>
        </w:rPr>
        <w:t xml:space="preserve"> Precision Engineering", </w:t>
      </w:r>
      <w:proofErr w:type="spellStart"/>
      <w:r w:rsidRPr="00195F93">
        <w:rPr>
          <w:rFonts w:ascii="Times New Roman" w:hAnsi="Times New Roman" w:cs="Times New Roman"/>
          <w:sz w:val="28"/>
          <w:szCs w:val="28"/>
        </w:rPr>
        <w:t>Tokyo,Part</w:t>
      </w:r>
      <w:proofErr w:type="spellEnd"/>
      <w:r w:rsidRPr="00195F93">
        <w:rPr>
          <w:rFonts w:ascii="Times New Roman" w:hAnsi="Times New Roman" w:cs="Times New Roman"/>
          <w:sz w:val="28"/>
          <w:szCs w:val="28"/>
        </w:rPr>
        <w:t xml:space="preserve"> II, Japan Society of Precision Engineering,</w:t>
      </w:r>
      <w:r>
        <w:rPr>
          <w:rFonts w:ascii="Times New Roman" w:hAnsi="Times New Roman" w:cs="Times New Roman"/>
          <w:sz w:val="28"/>
          <w:szCs w:val="28"/>
        </w:rPr>
        <w:t xml:space="preserve"> PP.</w:t>
      </w:r>
      <w:r w:rsidRPr="00195F93">
        <w:rPr>
          <w:rFonts w:ascii="Times New Roman" w:hAnsi="Times New Roman" w:cs="Times New Roman"/>
          <w:sz w:val="28"/>
          <w:szCs w:val="28"/>
        </w:rPr>
        <w:t xml:space="preserve">18-23 (1974). </w:t>
      </w:r>
    </w:p>
    <w:p w:rsidR="00195F93" w:rsidRPr="00195F93" w:rsidRDefault="00195F93" w:rsidP="00FF2E9E">
      <w:pPr>
        <w:jc w:val="both"/>
        <w:rPr>
          <w:rFonts w:ascii="Times New Roman" w:hAnsi="Times New Roman" w:cs="Times New Roman"/>
          <w:sz w:val="28"/>
          <w:szCs w:val="28"/>
        </w:rPr>
      </w:pPr>
      <w:r w:rsidRPr="00195F93">
        <w:rPr>
          <w:rFonts w:ascii="Times New Roman" w:hAnsi="Times New Roman" w:cs="Times New Roman"/>
          <w:sz w:val="28"/>
          <w:szCs w:val="28"/>
        </w:rPr>
        <w:t>[</w:t>
      </w:r>
      <w:r>
        <w:rPr>
          <w:rFonts w:ascii="Times New Roman" w:hAnsi="Times New Roman" w:cs="Times New Roman"/>
          <w:sz w:val="28"/>
          <w:szCs w:val="28"/>
        </w:rPr>
        <w:t>5</w:t>
      </w:r>
      <w:r w:rsidRPr="00195F93">
        <w:rPr>
          <w:rFonts w:ascii="Times New Roman" w:hAnsi="Times New Roman" w:cs="Times New Roman"/>
          <w:sz w:val="28"/>
          <w:szCs w:val="28"/>
        </w:rPr>
        <w:t xml:space="preserve">] </w:t>
      </w:r>
      <w:proofErr w:type="spellStart"/>
      <w:r w:rsidRPr="00195F93">
        <w:rPr>
          <w:rFonts w:ascii="Times New Roman" w:hAnsi="Times New Roman" w:cs="Times New Roman"/>
          <w:sz w:val="28"/>
          <w:szCs w:val="28"/>
        </w:rPr>
        <w:t>K.E.Drexler,"Engines</w:t>
      </w:r>
      <w:proofErr w:type="spellEnd"/>
      <w:r w:rsidRPr="00195F93">
        <w:rPr>
          <w:rFonts w:ascii="Times New Roman" w:hAnsi="Times New Roman" w:cs="Times New Roman"/>
          <w:sz w:val="28"/>
          <w:szCs w:val="28"/>
        </w:rPr>
        <w:t xml:space="preserve"> of </w:t>
      </w:r>
      <w:proofErr w:type="spellStart"/>
      <w:r w:rsidRPr="00195F93">
        <w:rPr>
          <w:rFonts w:ascii="Times New Roman" w:hAnsi="Times New Roman" w:cs="Times New Roman"/>
          <w:sz w:val="28"/>
          <w:szCs w:val="28"/>
        </w:rPr>
        <w:t>Creation,The</w:t>
      </w:r>
      <w:proofErr w:type="spellEnd"/>
      <w:r w:rsidRPr="00195F93">
        <w:rPr>
          <w:rFonts w:ascii="Times New Roman" w:hAnsi="Times New Roman" w:cs="Times New Roman"/>
          <w:sz w:val="28"/>
          <w:szCs w:val="28"/>
        </w:rPr>
        <w:t xml:space="preserve"> Coming Era of </w:t>
      </w:r>
      <w:proofErr w:type="spellStart"/>
      <w:r w:rsidRPr="00195F93">
        <w:rPr>
          <w:rFonts w:ascii="Times New Roman" w:hAnsi="Times New Roman" w:cs="Times New Roman"/>
          <w:sz w:val="28"/>
          <w:szCs w:val="28"/>
        </w:rPr>
        <w:t>anotechnology</w:t>
      </w:r>
      <w:proofErr w:type="spellEnd"/>
      <w:r w:rsidRPr="00195F93">
        <w:rPr>
          <w:rFonts w:ascii="Times New Roman" w:hAnsi="Times New Roman" w:cs="Times New Roman"/>
          <w:sz w:val="28"/>
          <w:szCs w:val="28"/>
        </w:rPr>
        <w:t xml:space="preserve">", New </w:t>
      </w:r>
      <w:proofErr w:type="spellStart"/>
      <w:r w:rsidRPr="00195F93">
        <w:rPr>
          <w:rFonts w:ascii="Times New Roman" w:hAnsi="Times New Roman" w:cs="Times New Roman"/>
          <w:sz w:val="28"/>
          <w:szCs w:val="28"/>
        </w:rPr>
        <w:t>York:Anchor</w:t>
      </w:r>
      <w:proofErr w:type="spellEnd"/>
      <w:r w:rsidRPr="00195F93">
        <w:rPr>
          <w:rFonts w:ascii="Times New Roman" w:hAnsi="Times New Roman" w:cs="Times New Roman"/>
          <w:sz w:val="28"/>
          <w:szCs w:val="28"/>
        </w:rPr>
        <w:t xml:space="preserve"> Press/Doubleday ( 1986).</w:t>
      </w:r>
    </w:p>
    <w:p w:rsidR="00116B12" w:rsidRDefault="00195F93" w:rsidP="00FF2E9E">
      <w:pPr>
        <w:jc w:val="both"/>
        <w:rPr>
          <w:rFonts w:ascii="Times New Roman" w:hAnsi="Times New Roman" w:cs="Times New Roman"/>
          <w:sz w:val="28"/>
          <w:szCs w:val="28"/>
        </w:rPr>
      </w:pPr>
      <w:r w:rsidRPr="00195F93">
        <w:rPr>
          <w:rFonts w:ascii="Times New Roman" w:hAnsi="Times New Roman" w:cs="Times New Roman"/>
          <w:sz w:val="28"/>
          <w:szCs w:val="28"/>
        </w:rPr>
        <w:t>[</w:t>
      </w:r>
      <w:r>
        <w:rPr>
          <w:rFonts w:ascii="Times New Roman" w:hAnsi="Times New Roman" w:cs="Times New Roman"/>
          <w:sz w:val="28"/>
          <w:szCs w:val="28"/>
        </w:rPr>
        <w:t>6</w:t>
      </w:r>
      <w:r w:rsidRPr="00195F93">
        <w:rPr>
          <w:rFonts w:ascii="Times New Roman" w:hAnsi="Times New Roman" w:cs="Times New Roman"/>
          <w:sz w:val="28"/>
          <w:szCs w:val="28"/>
        </w:rPr>
        <w:t xml:space="preserve">] K. A. </w:t>
      </w:r>
      <w:proofErr w:type="spellStart"/>
      <w:r w:rsidRPr="00195F93">
        <w:rPr>
          <w:rFonts w:ascii="Times New Roman" w:hAnsi="Times New Roman" w:cs="Times New Roman"/>
          <w:sz w:val="28"/>
          <w:szCs w:val="28"/>
        </w:rPr>
        <w:t>Shenoy</w:t>
      </w:r>
      <w:proofErr w:type="spellEnd"/>
      <w:r w:rsidRPr="00195F93">
        <w:rPr>
          <w:rFonts w:ascii="Times New Roman" w:hAnsi="Times New Roman" w:cs="Times New Roman"/>
          <w:sz w:val="28"/>
          <w:szCs w:val="28"/>
        </w:rPr>
        <w:t>, "Effects Of Multi-Wall Carbon Nanotubes On The Mechanical Properties</w:t>
      </w:r>
      <w:r>
        <w:rPr>
          <w:rFonts w:ascii="Times New Roman" w:hAnsi="Times New Roman" w:cs="Times New Roman"/>
          <w:sz w:val="28"/>
          <w:szCs w:val="28"/>
        </w:rPr>
        <w:t xml:space="preserve"> Of Polymeric </w:t>
      </w:r>
      <w:proofErr w:type="spellStart"/>
      <w:r>
        <w:rPr>
          <w:rFonts w:ascii="Times New Roman" w:hAnsi="Times New Roman" w:cs="Times New Roman"/>
          <w:sz w:val="28"/>
          <w:szCs w:val="28"/>
        </w:rPr>
        <w:t>Nanocomposites</w:t>
      </w:r>
      <w:proofErr w:type="spellEnd"/>
      <w:r>
        <w:rPr>
          <w:rFonts w:ascii="Times New Roman" w:hAnsi="Times New Roman" w:cs="Times New Roman"/>
          <w:sz w:val="28"/>
          <w:szCs w:val="28"/>
        </w:rPr>
        <w:t xml:space="preserve">", </w:t>
      </w:r>
      <w:r w:rsidRPr="00195F93">
        <w:rPr>
          <w:rFonts w:ascii="Times New Roman" w:hAnsi="Times New Roman" w:cs="Times New Roman"/>
          <w:sz w:val="28"/>
          <w:szCs w:val="28"/>
        </w:rPr>
        <w:t>M.Sc. Thesis, Department of Mechanical Engineering and the faculty of the Graduate School of Wichita State University (2008).</w:t>
      </w:r>
    </w:p>
    <w:p w:rsidR="00E82F0B" w:rsidRDefault="008F6D96" w:rsidP="00E82F0B">
      <w:pPr>
        <w:jc w:val="both"/>
        <w:rPr>
          <w:rFonts w:ascii="Times New Roman" w:hAnsi="Times New Roman" w:cs="Times New Roman"/>
          <w:sz w:val="28"/>
          <w:szCs w:val="28"/>
        </w:rPr>
      </w:pPr>
      <w:r>
        <w:rPr>
          <w:rFonts w:ascii="Times New Roman" w:hAnsi="Times New Roman" w:cs="Times New Roman"/>
          <w:sz w:val="28"/>
          <w:szCs w:val="28"/>
        </w:rPr>
        <w:lastRenderedPageBreak/>
        <w:t>[7]</w:t>
      </w:r>
      <w:r w:rsidR="00E82F0B" w:rsidRPr="00E82F0B">
        <w:rPr>
          <w:rFonts w:ascii="Times New Roman" w:hAnsi="Times New Roman" w:cs="Times New Roman"/>
          <w:sz w:val="28"/>
          <w:szCs w:val="28"/>
        </w:rPr>
        <w:t xml:space="preserve">  M. A. </w:t>
      </w:r>
      <w:proofErr w:type="spellStart"/>
      <w:r w:rsidR="00E82F0B" w:rsidRPr="00E82F0B">
        <w:rPr>
          <w:rFonts w:ascii="Times New Roman" w:hAnsi="Times New Roman" w:cs="Times New Roman"/>
          <w:sz w:val="28"/>
          <w:szCs w:val="28"/>
        </w:rPr>
        <w:t>Habeeb</w:t>
      </w:r>
      <w:proofErr w:type="spellEnd"/>
      <w:r w:rsidR="00E82F0B" w:rsidRPr="00E82F0B">
        <w:rPr>
          <w:rFonts w:ascii="Times New Roman" w:hAnsi="Times New Roman" w:cs="Times New Roman"/>
          <w:sz w:val="28"/>
          <w:szCs w:val="28"/>
        </w:rPr>
        <w:t xml:space="preserve"> and W. K. </w:t>
      </w:r>
      <w:proofErr w:type="spellStart"/>
      <w:r w:rsidR="00E82F0B" w:rsidRPr="00E82F0B">
        <w:rPr>
          <w:rFonts w:ascii="Times New Roman" w:hAnsi="Times New Roman" w:cs="Times New Roman"/>
          <w:sz w:val="28"/>
          <w:szCs w:val="28"/>
        </w:rPr>
        <w:t>Kadhim</w:t>
      </w:r>
      <w:proofErr w:type="spellEnd"/>
      <w:r w:rsidR="00E82F0B" w:rsidRPr="00E82F0B">
        <w:rPr>
          <w:rFonts w:ascii="Times New Roman" w:hAnsi="Times New Roman" w:cs="Times New Roman"/>
          <w:sz w:val="28"/>
          <w:szCs w:val="28"/>
        </w:rPr>
        <w:t xml:space="preserve">, " Study the optical properties of (PVA-PVAC-Ti) </w:t>
      </w:r>
      <w:proofErr w:type="spellStart"/>
      <w:r w:rsidR="00E82F0B" w:rsidRPr="00E82F0B">
        <w:rPr>
          <w:rFonts w:ascii="Times New Roman" w:hAnsi="Times New Roman" w:cs="Times New Roman"/>
          <w:sz w:val="28"/>
          <w:szCs w:val="28"/>
        </w:rPr>
        <w:t>Nanocomposites",Journal</w:t>
      </w:r>
      <w:proofErr w:type="spellEnd"/>
      <w:r w:rsidR="00E82F0B" w:rsidRPr="00E82F0B">
        <w:rPr>
          <w:rFonts w:ascii="Times New Roman" w:hAnsi="Times New Roman" w:cs="Times New Roman"/>
          <w:sz w:val="28"/>
          <w:szCs w:val="28"/>
        </w:rPr>
        <w:t xml:space="preserve"> of Engineering and Applied Sciences, Vol.9, No.4, PP.109-113, (2014).</w:t>
      </w:r>
    </w:p>
    <w:p w:rsidR="00E82F0B" w:rsidRDefault="00E82F0B" w:rsidP="008F6D96">
      <w:pPr>
        <w:jc w:val="both"/>
        <w:rPr>
          <w:rFonts w:ascii="Times New Roman" w:hAnsi="Times New Roman" w:cs="Times New Roman"/>
          <w:sz w:val="28"/>
          <w:szCs w:val="28"/>
        </w:rPr>
      </w:pPr>
      <w:r w:rsidRPr="00E82F0B">
        <w:rPr>
          <w:rFonts w:ascii="Times New Roman" w:hAnsi="Times New Roman" w:cs="Times New Roman"/>
          <w:sz w:val="28"/>
          <w:szCs w:val="28"/>
        </w:rPr>
        <w:t>[</w:t>
      </w:r>
      <w:r w:rsidR="008F6D96">
        <w:rPr>
          <w:rFonts w:ascii="Times New Roman" w:hAnsi="Times New Roman" w:cs="Times New Roman"/>
          <w:sz w:val="28"/>
          <w:szCs w:val="28"/>
        </w:rPr>
        <w:t>8]</w:t>
      </w:r>
      <w:r w:rsidRPr="00E82F0B">
        <w:rPr>
          <w:rFonts w:ascii="Times New Roman" w:hAnsi="Times New Roman" w:cs="Times New Roman"/>
          <w:sz w:val="28"/>
          <w:szCs w:val="28"/>
        </w:rPr>
        <w:t xml:space="preserve"> A. </w:t>
      </w:r>
      <w:proofErr w:type="spellStart"/>
      <w:r w:rsidRPr="00E82F0B">
        <w:rPr>
          <w:rFonts w:ascii="Times New Roman" w:hAnsi="Times New Roman" w:cs="Times New Roman"/>
          <w:sz w:val="28"/>
          <w:szCs w:val="28"/>
        </w:rPr>
        <w:t>Hashim</w:t>
      </w:r>
      <w:proofErr w:type="spellEnd"/>
      <w:r w:rsidRPr="00E82F0B">
        <w:rPr>
          <w:rFonts w:ascii="Times New Roman" w:hAnsi="Times New Roman" w:cs="Times New Roman"/>
          <w:sz w:val="28"/>
          <w:szCs w:val="28"/>
        </w:rPr>
        <w:t xml:space="preserve">, M. A. </w:t>
      </w:r>
      <w:proofErr w:type="spellStart"/>
      <w:r w:rsidRPr="00E82F0B">
        <w:rPr>
          <w:rFonts w:ascii="Times New Roman" w:hAnsi="Times New Roman" w:cs="Times New Roman"/>
          <w:sz w:val="28"/>
          <w:szCs w:val="28"/>
        </w:rPr>
        <w:t>Habeeb</w:t>
      </w:r>
      <w:proofErr w:type="spellEnd"/>
      <w:r w:rsidRPr="00E82F0B">
        <w:rPr>
          <w:rFonts w:ascii="Times New Roman" w:hAnsi="Times New Roman" w:cs="Times New Roman"/>
          <w:sz w:val="28"/>
          <w:szCs w:val="28"/>
        </w:rPr>
        <w:t xml:space="preserve">, A. </w:t>
      </w:r>
      <w:proofErr w:type="spellStart"/>
      <w:r w:rsidRPr="00E82F0B">
        <w:rPr>
          <w:rFonts w:ascii="Times New Roman" w:hAnsi="Times New Roman" w:cs="Times New Roman"/>
          <w:sz w:val="28"/>
          <w:szCs w:val="28"/>
        </w:rPr>
        <w:t>Khalaf</w:t>
      </w:r>
      <w:proofErr w:type="spellEnd"/>
      <w:r w:rsidRPr="00E82F0B">
        <w:rPr>
          <w:rFonts w:ascii="Times New Roman" w:hAnsi="Times New Roman" w:cs="Times New Roman"/>
          <w:sz w:val="28"/>
          <w:szCs w:val="28"/>
        </w:rPr>
        <w:t xml:space="preserve"> and A. </w:t>
      </w:r>
      <w:proofErr w:type="spellStart"/>
      <w:r w:rsidRPr="00E82F0B">
        <w:rPr>
          <w:rFonts w:ascii="Times New Roman" w:hAnsi="Times New Roman" w:cs="Times New Roman"/>
          <w:sz w:val="28"/>
          <w:szCs w:val="28"/>
        </w:rPr>
        <w:t>Hadi</w:t>
      </w:r>
      <w:proofErr w:type="spellEnd"/>
      <w:r w:rsidRPr="00E82F0B">
        <w:rPr>
          <w:rFonts w:ascii="Times New Roman" w:hAnsi="Times New Roman" w:cs="Times New Roman"/>
          <w:sz w:val="28"/>
          <w:szCs w:val="28"/>
        </w:rPr>
        <w:t xml:space="preserve">, " Synthesis of Novel (Polymer Blend-Titanium Carbide) </w:t>
      </w:r>
      <w:proofErr w:type="spellStart"/>
      <w:r w:rsidRPr="00E82F0B">
        <w:rPr>
          <w:rFonts w:ascii="Times New Roman" w:hAnsi="Times New Roman" w:cs="Times New Roman"/>
          <w:sz w:val="28"/>
          <w:szCs w:val="28"/>
        </w:rPr>
        <w:t>Nanocomposites</w:t>
      </w:r>
      <w:proofErr w:type="spellEnd"/>
      <w:r w:rsidRPr="00E82F0B">
        <w:rPr>
          <w:rFonts w:ascii="Times New Roman" w:hAnsi="Times New Roman" w:cs="Times New Roman"/>
          <w:sz w:val="28"/>
          <w:szCs w:val="28"/>
        </w:rPr>
        <w:t xml:space="preserve"> and Studying their Characterizations for Piezoelectric Applications ", Journal of University of Babylon, Pure and Applied Sciences, Vol.26, No.6, (2018).                                                              </w:t>
      </w:r>
    </w:p>
    <w:p w:rsidR="00935020" w:rsidRDefault="00935020" w:rsidP="008F6D96">
      <w:pPr>
        <w:jc w:val="both"/>
        <w:rPr>
          <w:rFonts w:ascii="Times New Roman" w:hAnsi="Times New Roman" w:cs="Times New Roman"/>
          <w:sz w:val="28"/>
          <w:szCs w:val="28"/>
        </w:rPr>
      </w:pPr>
      <w:r w:rsidRPr="00935020">
        <w:rPr>
          <w:rFonts w:ascii="Times New Roman" w:hAnsi="Times New Roman" w:cs="Times New Roman"/>
          <w:sz w:val="28"/>
          <w:szCs w:val="28"/>
        </w:rPr>
        <w:t>[</w:t>
      </w:r>
      <w:r w:rsidR="008F6D96">
        <w:rPr>
          <w:rFonts w:ascii="Times New Roman" w:hAnsi="Times New Roman" w:cs="Times New Roman"/>
          <w:sz w:val="28"/>
          <w:szCs w:val="28"/>
        </w:rPr>
        <w:t>9</w:t>
      </w:r>
      <w:r w:rsidRPr="00935020">
        <w:rPr>
          <w:rFonts w:ascii="Times New Roman" w:hAnsi="Times New Roman" w:cs="Times New Roman"/>
          <w:sz w:val="28"/>
          <w:szCs w:val="28"/>
        </w:rPr>
        <w:t>] I.R .</w:t>
      </w:r>
      <w:proofErr w:type="spellStart"/>
      <w:r w:rsidRPr="00935020">
        <w:rPr>
          <w:rFonts w:ascii="Times New Roman" w:hAnsi="Times New Roman" w:cs="Times New Roman"/>
          <w:sz w:val="28"/>
          <w:szCs w:val="28"/>
        </w:rPr>
        <w:t>Agool</w:t>
      </w:r>
      <w:proofErr w:type="spellEnd"/>
      <w:r w:rsidRPr="00935020">
        <w:rPr>
          <w:rFonts w:ascii="Times New Roman" w:hAnsi="Times New Roman" w:cs="Times New Roman"/>
          <w:sz w:val="28"/>
          <w:szCs w:val="28"/>
        </w:rPr>
        <w:t>, K.J .</w:t>
      </w:r>
      <w:proofErr w:type="spellStart"/>
      <w:r w:rsidRPr="00935020">
        <w:rPr>
          <w:rFonts w:ascii="Times New Roman" w:hAnsi="Times New Roman" w:cs="Times New Roman"/>
          <w:sz w:val="28"/>
          <w:szCs w:val="28"/>
        </w:rPr>
        <w:t>Kadhim</w:t>
      </w:r>
      <w:proofErr w:type="spellEnd"/>
      <w:r w:rsidRPr="00935020">
        <w:rPr>
          <w:rFonts w:ascii="Times New Roman" w:hAnsi="Times New Roman" w:cs="Times New Roman"/>
          <w:sz w:val="28"/>
          <w:szCs w:val="28"/>
        </w:rPr>
        <w:t xml:space="preserve"> and A .</w:t>
      </w:r>
      <w:proofErr w:type="spellStart"/>
      <w:r w:rsidRPr="00935020">
        <w:rPr>
          <w:rFonts w:ascii="Times New Roman" w:hAnsi="Times New Roman" w:cs="Times New Roman"/>
          <w:sz w:val="28"/>
          <w:szCs w:val="28"/>
        </w:rPr>
        <w:t>Hashim</w:t>
      </w:r>
      <w:proofErr w:type="spellEnd"/>
      <w:r w:rsidRPr="00935020">
        <w:rPr>
          <w:rFonts w:ascii="Times New Roman" w:hAnsi="Times New Roman" w:cs="Times New Roman"/>
          <w:sz w:val="28"/>
          <w:szCs w:val="28"/>
        </w:rPr>
        <w:t>, "Synthesis of (PVA-PEG-PVP-</w:t>
      </w:r>
      <w:proofErr w:type="spellStart"/>
      <w:r w:rsidRPr="00935020">
        <w:rPr>
          <w:rFonts w:ascii="Times New Roman" w:hAnsi="Times New Roman" w:cs="Times New Roman"/>
          <w:sz w:val="28"/>
          <w:szCs w:val="28"/>
        </w:rPr>
        <w:t>MgO</w:t>
      </w:r>
      <w:proofErr w:type="spellEnd"/>
      <w:r w:rsidRPr="00935020">
        <w:rPr>
          <w:rFonts w:ascii="Times New Roman" w:hAnsi="Times New Roman" w:cs="Times New Roman"/>
          <w:sz w:val="28"/>
          <w:szCs w:val="28"/>
        </w:rPr>
        <w:t xml:space="preserve">) </w:t>
      </w:r>
      <w:proofErr w:type="spellStart"/>
      <w:r w:rsidRPr="00935020">
        <w:rPr>
          <w:rFonts w:ascii="Times New Roman" w:hAnsi="Times New Roman" w:cs="Times New Roman"/>
          <w:sz w:val="28"/>
          <w:szCs w:val="28"/>
        </w:rPr>
        <w:t>nanobiomaterials</w:t>
      </w:r>
      <w:proofErr w:type="spellEnd"/>
      <w:r w:rsidRPr="00935020">
        <w:rPr>
          <w:rFonts w:ascii="Times New Roman" w:hAnsi="Times New Roman" w:cs="Times New Roman"/>
          <w:sz w:val="28"/>
          <w:szCs w:val="28"/>
        </w:rPr>
        <w:t xml:space="preserve"> and their application", Advances in Environmental Biology,Vol.9,pp.101-106, (2015). </w:t>
      </w:r>
    </w:p>
    <w:p w:rsidR="001B1D3C" w:rsidRDefault="001B1D3C" w:rsidP="008F6D96">
      <w:pPr>
        <w:jc w:val="both"/>
        <w:rPr>
          <w:rFonts w:ascii="Times New Roman" w:hAnsi="Times New Roman" w:cs="Times New Roman"/>
          <w:sz w:val="28"/>
          <w:szCs w:val="28"/>
        </w:rPr>
      </w:pPr>
      <w:r w:rsidRPr="001B1D3C">
        <w:rPr>
          <w:rFonts w:ascii="Times New Roman" w:hAnsi="Times New Roman" w:cs="Times New Roman"/>
          <w:sz w:val="28"/>
          <w:szCs w:val="28"/>
        </w:rPr>
        <w:t>[</w:t>
      </w:r>
      <w:r w:rsidR="008F6D96">
        <w:rPr>
          <w:rFonts w:ascii="Times New Roman" w:hAnsi="Times New Roman" w:cs="Times New Roman"/>
          <w:sz w:val="28"/>
          <w:szCs w:val="28"/>
        </w:rPr>
        <w:t>10</w:t>
      </w:r>
      <w:r w:rsidRPr="001B1D3C">
        <w:rPr>
          <w:rFonts w:ascii="Times New Roman" w:hAnsi="Times New Roman" w:cs="Times New Roman"/>
          <w:sz w:val="28"/>
          <w:szCs w:val="28"/>
        </w:rPr>
        <w:t xml:space="preserve">] M. A. </w:t>
      </w:r>
      <w:proofErr w:type="spellStart"/>
      <w:r w:rsidRPr="001B1D3C">
        <w:rPr>
          <w:rFonts w:ascii="Times New Roman" w:hAnsi="Times New Roman" w:cs="Times New Roman"/>
          <w:sz w:val="28"/>
          <w:szCs w:val="28"/>
        </w:rPr>
        <w:t>Habeeb</w:t>
      </w:r>
      <w:proofErr w:type="spellEnd"/>
      <w:r w:rsidRPr="001B1D3C">
        <w:rPr>
          <w:rFonts w:ascii="Times New Roman" w:hAnsi="Times New Roman" w:cs="Times New Roman"/>
          <w:sz w:val="28"/>
          <w:szCs w:val="28"/>
        </w:rPr>
        <w:t xml:space="preserve"> and W. K. </w:t>
      </w:r>
      <w:proofErr w:type="spellStart"/>
      <w:r w:rsidRPr="001B1D3C">
        <w:rPr>
          <w:rFonts w:ascii="Times New Roman" w:hAnsi="Times New Roman" w:cs="Times New Roman"/>
          <w:sz w:val="28"/>
          <w:szCs w:val="28"/>
        </w:rPr>
        <w:t>Kadhim</w:t>
      </w:r>
      <w:proofErr w:type="spellEnd"/>
      <w:r w:rsidRPr="001B1D3C">
        <w:rPr>
          <w:rFonts w:ascii="Times New Roman" w:hAnsi="Times New Roman" w:cs="Times New Roman"/>
          <w:sz w:val="28"/>
          <w:szCs w:val="28"/>
        </w:rPr>
        <w:t xml:space="preserve">, " Study the Electrical properties of (PVA-PVAC-Ti) </w:t>
      </w:r>
      <w:proofErr w:type="spellStart"/>
      <w:r w:rsidRPr="001B1D3C">
        <w:rPr>
          <w:rFonts w:ascii="Times New Roman" w:hAnsi="Times New Roman" w:cs="Times New Roman"/>
          <w:sz w:val="28"/>
          <w:szCs w:val="28"/>
        </w:rPr>
        <w:t>Nanocomposites",Australian</w:t>
      </w:r>
      <w:proofErr w:type="spellEnd"/>
      <w:r w:rsidRPr="001B1D3C">
        <w:rPr>
          <w:rFonts w:ascii="Times New Roman" w:hAnsi="Times New Roman" w:cs="Times New Roman"/>
          <w:sz w:val="28"/>
          <w:szCs w:val="28"/>
        </w:rPr>
        <w:t xml:space="preserve"> Journal of Basic and Applied Sciences, Vol.</w:t>
      </w:r>
      <w:r>
        <w:rPr>
          <w:rFonts w:ascii="Times New Roman" w:hAnsi="Times New Roman" w:cs="Times New Roman"/>
          <w:sz w:val="28"/>
          <w:szCs w:val="28"/>
        </w:rPr>
        <w:t>8</w:t>
      </w:r>
      <w:r w:rsidRPr="001B1D3C">
        <w:rPr>
          <w:rFonts w:ascii="Times New Roman" w:hAnsi="Times New Roman" w:cs="Times New Roman"/>
          <w:sz w:val="28"/>
          <w:szCs w:val="28"/>
        </w:rPr>
        <w:t>, No.</w:t>
      </w:r>
      <w:r>
        <w:rPr>
          <w:rFonts w:ascii="Times New Roman" w:hAnsi="Times New Roman" w:cs="Times New Roman"/>
          <w:sz w:val="28"/>
          <w:szCs w:val="28"/>
        </w:rPr>
        <w:t>10</w:t>
      </w:r>
      <w:r w:rsidRPr="001B1D3C">
        <w:rPr>
          <w:rFonts w:ascii="Times New Roman" w:hAnsi="Times New Roman" w:cs="Times New Roman"/>
          <w:sz w:val="28"/>
          <w:szCs w:val="28"/>
        </w:rPr>
        <w:t>, PP.</w:t>
      </w:r>
      <w:r>
        <w:rPr>
          <w:rFonts w:ascii="Times New Roman" w:hAnsi="Times New Roman" w:cs="Times New Roman"/>
          <w:sz w:val="28"/>
          <w:szCs w:val="28"/>
        </w:rPr>
        <w:t>316</w:t>
      </w:r>
      <w:r w:rsidRPr="001B1D3C">
        <w:rPr>
          <w:rFonts w:ascii="Times New Roman" w:hAnsi="Times New Roman" w:cs="Times New Roman"/>
          <w:sz w:val="28"/>
          <w:szCs w:val="28"/>
        </w:rPr>
        <w:t>-</w:t>
      </w:r>
      <w:r>
        <w:rPr>
          <w:rFonts w:ascii="Times New Roman" w:hAnsi="Times New Roman" w:cs="Times New Roman"/>
          <w:sz w:val="28"/>
          <w:szCs w:val="28"/>
        </w:rPr>
        <w:t>322</w:t>
      </w:r>
      <w:r w:rsidRPr="001B1D3C">
        <w:rPr>
          <w:rFonts w:ascii="Times New Roman" w:hAnsi="Times New Roman" w:cs="Times New Roman"/>
          <w:sz w:val="28"/>
          <w:szCs w:val="28"/>
        </w:rPr>
        <w:t>, (2014).</w:t>
      </w:r>
    </w:p>
    <w:p w:rsidR="00302342" w:rsidRDefault="001B1D3C" w:rsidP="00442E58">
      <w:pPr>
        <w:jc w:val="both"/>
        <w:rPr>
          <w:rFonts w:ascii="Times New Roman" w:hAnsi="Times New Roman" w:cs="Times New Roman"/>
          <w:sz w:val="28"/>
          <w:szCs w:val="28"/>
        </w:rPr>
      </w:pPr>
      <w:r w:rsidRPr="001B1D3C">
        <w:rPr>
          <w:rFonts w:ascii="Times New Roman" w:hAnsi="Times New Roman" w:cs="Times New Roman"/>
          <w:sz w:val="28"/>
          <w:szCs w:val="28"/>
        </w:rPr>
        <w:t>[</w:t>
      </w:r>
      <w:r w:rsidR="00442E58">
        <w:rPr>
          <w:rFonts w:ascii="Times New Roman" w:hAnsi="Times New Roman" w:cs="Times New Roman"/>
          <w:sz w:val="28"/>
          <w:szCs w:val="28"/>
        </w:rPr>
        <w:t>11</w:t>
      </w:r>
      <w:r w:rsidRPr="001B1D3C">
        <w:rPr>
          <w:rFonts w:ascii="Times New Roman" w:hAnsi="Times New Roman" w:cs="Times New Roman"/>
          <w:sz w:val="28"/>
          <w:szCs w:val="28"/>
        </w:rPr>
        <w:t xml:space="preserve">] H. </w:t>
      </w:r>
      <w:proofErr w:type="spellStart"/>
      <w:r w:rsidRPr="001B1D3C">
        <w:rPr>
          <w:rFonts w:ascii="Times New Roman" w:hAnsi="Times New Roman" w:cs="Times New Roman"/>
          <w:sz w:val="28"/>
          <w:szCs w:val="28"/>
        </w:rPr>
        <w:t>Frohlich</w:t>
      </w:r>
      <w:proofErr w:type="spellEnd"/>
      <w:r w:rsidRPr="001B1D3C">
        <w:rPr>
          <w:rFonts w:ascii="Times New Roman" w:hAnsi="Times New Roman" w:cs="Times New Roman"/>
          <w:sz w:val="28"/>
          <w:szCs w:val="28"/>
        </w:rPr>
        <w:t xml:space="preserve">, "Theory of Dielectric", 2nd ed., </w:t>
      </w:r>
      <w:proofErr w:type="spellStart"/>
      <w:r w:rsidRPr="001B1D3C">
        <w:rPr>
          <w:rFonts w:ascii="Times New Roman" w:hAnsi="Times New Roman" w:cs="Times New Roman"/>
          <w:sz w:val="28"/>
          <w:szCs w:val="28"/>
        </w:rPr>
        <w:t>Oxfored</w:t>
      </w:r>
      <w:proofErr w:type="spellEnd"/>
      <w:r w:rsidRPr="001B1D3C">
        <w:rPr>
          <w:rFonts w:ascii="Times New Roman" w:hAnsi="Times New Roman" w:cs="Times New Roman"/>
          <w:sz w:val="28"/>
          <w:szCs w:val="28"/>
        </w:rPr>
        <w:t xml:space="preserve"> University press, (1988).</w:t>
      </w:r>
    </w:p>
    <w:p w:rsidR="00302342" w:rsidRDefault="00302342" w:rsidP="00442E58">
      <w:pPr>
        <w:jc w:val="both"/>
        <w:rPr>
          <w:rFonts w:ascii="Times New Roman" w:hAnsi="Times New Roman" w:cs="Times New Roman"/>
          <w:sz w:val="28"/>
          <w:szCs w:val="28"/>
        </w:rPr>
      </w:pPr>
      <w:r w:rsidRPr="00302342">
        <w:rPr>
          <w:rFonts w:ascii="Times New Roman" w:hAnsi="Times New Roman" w:cs="Times New Roman"/>
          <w:sz w:val="28"/>
          <w:szCs w:val="28"/>
        </w:rPr>
        <w:t>[</w:t>
      </w:r>
      <w:r w:rsidR="00442E58">
        <w:rPr>
          <w:rFonts w:ascii="Times New Roman" w:hAnsi="Times New Roman" w:cs="Times New Roman"/>
          <w:sz w:val="28"/>
          <w:szCs w:val="28"/>
        </w:rPr>
        <w:t>12</w:t>
      </w:r>
      <w:r w:rsidRPr="00302342">
        <w:rPr>
          <w:rFonts w:ascii="Times New Roman" w:hAnsi="Times New Roman" w:cs="Times New Roman"/>
          <w:sz w:val="28"/>
          <w:szCs w:val="28"/>
        </w:rPr>
        <w:t xml:space="preserve">] S. </w:t>
      </w:r>
      <w:proofErr w:type="spellStart"/>
      <w:r w:rsidRPr="00302342">
        <w:rPr>
          <w:rFonts w:ascii="Times New Roman" w:hAnsi="Times New Roman" w:cs="Times New Roman"/>
          <w:sz w:val="28"/>
          <w:szCs w:val="28"/>
        </w:rPr>
        <w:t>Ravichandran</w:t>
      </w:r>
      <w:proofErr w:type="spellEnd"/>
      <w:r w:rsidRPr="00302342">
        <w:rPr>
          <w:rFonts w:ascii="Times New Roman" w:hAnsi="Times New Roman" w:cs="Times New Roman"/>
          <w:sz w:val="28"/>
          <w:szCs w:val="28"/>
        </w:rPr>
        <w:t xml:space="preserve">, "Synthesis  and enhanced mechanical properties of </w:t>
      </w:r>
      <w:proofErr w:type="spellStart"/>
      <w:r w:rsidRPr="00302342">
        <w:rPr>
          <w:rFonts w:ascii="Times New Roman" w:hAnsi="Times New Roman" w:cs="Times New Roman"/>
          <w:sz w:val="28"/>
          <w:szCs w:val="28"/>
        </w:rPr>
        <w:t>nano</w:t>
      </w:r>
      <w:proofErr w:type="spellEnd"/>
      <w:r w:rsidRPr="00302342">
        <w:rPr>
          <w:rFonts w:ascii="Times New Roman" w:hAnsi="Times New Roman" w:cs="Times New Roman"/>
          <w:sz w:val="28"/>
          <w:szCs w:val="28"/>
        </w:rPr>
        <w:t xml:space="preserve"> Zinc Oxide in Polyvinyl alcohol and polyvinyl </w:t>
      </w:r>
      <w:proofErr w:type="spellStart"/>
      <w:r w:rsidRPr="00302342">
        <w:rPr>
          <w:rFonts w:ascii="Times New Roman" w:hAnsi="Times New Roman" w:cs="Times New Roman"/>
          <w:sz w:val="28"/>
          <w:szCs w:val="28"/>
        </w:rPr>
        <w:t>pyrollidone</w:t>
      </w:r>
      <w:proofErr w:type="spellEnd"/>
      <w:r w:rsidRPr="00302342">
        <w:rPr>
          <w:rFonts w:ascii="Times New Roman" w:hAnsi="Times New Roman" w:cs="Times New Roman"/>
          <w:sz w:val="28"/>
          <w:szCs w:val="28"/>
        </w:rPr>
        <w:t xml:space="preserve"> composite film" Int. </w:t>
      </w:r>
      <w:proofErr w:type="spellStart"/>
      <w:r w:rsidRPr="00302342">
        <w:rPr>
          <w:rFonts w:ascii="Times New Roman" w:hAnsi="Times New Roman" w:cs="Times New Roman"/>
          <w:sz w:val="28"/>
          <w:szCs w:val="28"/>
        </w:rPr>
        <w:t>J.NanoDimens</w:t>
      </w:r>
      <w:proofErr w:type="spellEnd"/>
      <w:r w:rsidRPr="00302342">
        <w:rPr>
          <w:rFonts w:ascii="Times New Roman" w:hAnsi="Times New Roman" w:cs="Times New Roman"/>
          <w:sz w:val="28"/>
          <w:szCs w:val="28"/>
        </w:rPr>
        <w:t>. 4(2): 153-159,(2013).</w:t>
      </w:r>
    </w:p>
    <w:p w:rsidR="00442E58" w:rsidRDefault="00302342" w:rsidP="00442E58">
      <w:pPr>
        <w:jc w:val="both"/>
        <w:rPr>
          <w:rFonts w:ascii="Times New Roman" w:hAnsi="Times New Roman" w:cs="Times New Roman"/>
          <w:sz w:val="28"/>
          <w:szCs w:val="28"/>
        </w:rPr>
      </w:pPr>
      <w:r w:rsidRPr="00302342">
        <w:rPr>
          <w:rFonts w:ascii="Times New Roman" w:hAnsi="Times New Roman" w:cs="Times New Roman"/>
          <w:sz w:val="28"/>
          <w:szCs w:val="28"/>
        </w:rPr>
        <w:t>[</w:t>
      </w:r>
      <w:r>
        <w:rPr>
          <w:rFonts w:ascii="Times New Roman" w:hAnsi="Times New Roman" w:cs="Times New Roman"/>
          <w:sz w:val="28"/>
          <w:szCs w:val="28"/>
        </w:rPr>
        <w:t>1</w:t>
      </w:r>
      <w:r w:rsidR="00442E58">
        <w:rPr>
          <w:rFonts w:ascii="Times New Roman" w:hAnsi="Times New Roman" w:cs="Times New Roman"/>
          <w:sz w:val="28"/>
          <w:szCs w:val="28"/>
        </w:rPr>
        <w:t>3</w:t>
      </w:r>
      <w:r w:rsidRPr="00302342">
        <w:rPr>
          <w:rFonts w:ascii="Times New Roman" w:hAnsi="Times New Roman" w:cs="Times New Roman"/>
          <w:sz w:val="28"/>
          <w:szCs w:val="28"/>
        </w:rPr>
        <w:t xml:space="preserve">]E. </w:t>
      </w:r>
      <w:proofErr w:type="spellStart"/>
      <w:r w:rsidRPr="00302342">
        <w:rPr>
          <w:rFonts w:ascii="Times New Roman" w:hAnsi="Times New Roman" w:cs="Times New Roman"/>
          <w:sz w:val="28"/>
          <w:szCs w:val="28"/>
        </w:rPr>
        <w:t>Sheha</w:t>
      </w:r>
      <w:proofErr w:type="spellEnd"/>
      <w:r w:rsidRPr="00302342">
        <w:rPr>
          <w:rFonts w:ascii="Times New Roman" w:hAnsi="Times New Roman" w:cs="Times New Roman"/>
          <w:sz w:val="28"/>
          <w:szCs w:val="28"/>
        </w:rPr>
        <w:t xml:space="preserve">, H. </w:t>
      </w:r>
      <w:proofErr w:type="spellStart"/>
      <w:r w:rsidRPr="00302342">
        <w:rPr>
          <w:rFonts w:ascii="Times New Roman" w:hAnsi="Times New Roman" w:cs="Times New Roman"/>
          <w:sz w:val="28"/>
          <w:szCs w:val="28"/>
        </w:rPr>
        <w:t>Khoder</w:t>
      </w:r>
      <w:proofErr w:type="spellEnd"/>
      <w:r w:rsidRPr="00302342">
        <w:rPr>
          <w:rFonts w:ascii="Times New Roman" w:hAnsi="Times New Roman" w:cs="Times New Roman"/>
          <w:sz w:val="28"/>
          <w:szCs w:val="28"/>
        </w:rPr>
        <w:t xml:space="preserve">, T.S. </w:t>
      </w:r>
      <w:proofErr w:type="spellStart"/>
      <w:r w:rsidRPr="00302342">
        <w:rPr>
          <w:rFonts w:ascii="Times New Roman" w:hAnsi="Times New Roman" w:cs="Times New Roman"/>
          <w:sz w:val="28"/>
          <w:szCs w:val="28"/>
        </w:rPr>
        <w:t>Shanap,M.G</w:t>
      </w:r>
      <w:proofErr w:type="spellEnd"/>
      <w:r w:rsidRPr="00302342">
        <w:rPr>
          <w:rFonts w:ascii="Times New Roman" w:hAnsi="Times New Roman" w:cs="Times New Roman"/>
          <w:sz w:val="28"/>
          <w:szCs w:val="28"/>
        </w:rPr>
        <w:t>. El-</w:t>
      </w:r>
      <w:proofErr w:type="spellStart"/>
      <w:r w:rsidRPr="00302342">
        <w:rPr>
          <w:rFonts w:ascii="Times New Roman" w:hAnsi="Times New Roman" w:cs="Times New Roman"/>
          <w:sz w:val="28"/>
          <w:szCs w:val="28"/>
        </w:rPr>
        <w:t>Shaarawy</w:t>
      </w:r>
      <w:proofErr w:type="spellEnd"/>
      <w:r w:rsidRPr="00302342">
        <w:rPr>
          <w:rFonts w:ascii="Times New Roman" w:hAnsi="Times New Roman" w:cs="Times New Roman"/>
          <w:sz w:val="28"/>
          <w:szCs w:val="28"/>
        </w:rPr>
        <w:t xml:space="preserve"> and M.K. El </w:t>
      </w:r>
      <w:proofErr w:type="spellStart"/>
      <w:r w:rsidRPr="00302342">
        <w:rPr>
          <w:rFonts w:ascii="Times New Roman" w:hAnsi="Times New Roman" w:cs="Times New Roman"/>
          <w:sz w:val="28"/>
          <w:szCs w:val="28"/>
        </w:rPr>
        <w:t>Mansy</w:t>
      </w:r>
      <w:proofErr w:type="spellEnd"/>
      <w:r w:rsidRPr="00302342">
        <w:rPr>
          <w:rFonts w:ascii="Times New Roman" w:hAnsi="Times New Roman" w:cs="Times New Roman"/>
          <w:sz w:val="28"/>
          <w:szCs w:val="28"/>
        </w:rPr>
        <w:t>," Structure, dielectric and optical properties of p-type (PVA/</w:t>
      </w:r>
      <w:proofErr w:type="spellStart"/>
      <w:r w:rsidRPr="00302342">
        <w:rPr>
          <w:rFonts w:ascii="Times New Roman" w:hAnsi="Times New Roman" w:cs="Times New Roman"/>
          <w:sz w:val="28"/>
          <w:szCs w:val="28"/>
        </w:rPr>
        <w:t>CuI</w:t>
      </w:r>
      <w:proofErr w:type="spellEnd"/>
      <w:r w:rsidRPr="00302342">
        <w:rPr>
          <w:rFonts w:ascii="Times New Roman" w:hAnsi="Times New Roman" w:cs="Times New Roman"/>
          <w:sz w:val="28"/>
          <w:szCs w:val="28"/>
        </w:rPr>
        <w:t xml:space="preserve">) </w:t>
      </w:r>
      <w:proofErr w:type="spellStart"/>
      <w:r w:rsidRPr="00302342">
        <w:rPr>
          <w:rFonts w:ascii="Times New Roman" w:hAnsi="Times New Roman" w:cs="Times New Roman"/>
          <w:sz w:val="28"/>
          <w:szCs w:val="28"/>
        </w:rPr>
        <w:t>nanocomposite</w:t>
      </w:r>
      <w:proofErr w:type="spellEnd"/>
      <w:r w:rsidRPr="00302342">
        <w:rPr>
          <w:rFonts w:ascii="Times New Roman" w:hAnsi="Times New Roman" w:cs="Times New Roman"/>
          <w:sz w:val="28"/>
          <w:szCs w:val="28"/>
        </w:rPr>
        <w:t xml:space="preserve"> polymer electrolyte for photovoltaic cells" University of </w:t>
      </w:r>
      <w:proofErr w:type="spellStart"/>
      <w:r w:rsidRPr="00302342">
        <w:rPr>
          <w:rFonts w:ascii="Times New Roman" w:hAnsi="Times New Roman" w:cs="Times New Roman"/>
          <w:sz w:val="28"/>
          <w:szCs w:val="28"/>
        </w:rPr>
        <w:t>Benha</w:t>
      </w:r>
      <w:proofErr w:type="spellEnd"/>
      <w:r w:rsidRPr="00302342">
        <w:rPr>
          <w:rFonts w:ascii="Times New Roman" w:hAnsi="Times New Roman" w:cs="Times New Roman"/>
          <w:sz w:val="28"/>
          <w:szCs w:val="28"/>
        </w:rPr>
        <w:t xml:space="preserve">, Egypt ,123(13):1161-1166,(2012). </w:t>
      </w:r>
    </w:p>
    <w:p w:rsidR="00F64B46" w:rsidRDefault="00442E58" w:rsidP="00442E58">
      <w:pPr>
        <w:jc w:val="both"/>
        <w:rPr>
          <w:rFonts w:ascii="Times New Roman" w:hAnsi="Times New Roman" w:cs="Times New Roman"/>
          <w:sz w:val="28"/>
          <w:szCs w:val="28"/>
        </w:rPr>
      </w:pPr>
      <w:r>
        <w:rPr>
          <w:rFonts w:ascii="Times New Roman" w:hAnsi="Times New Roman" w:cs="Times New Roman"/>
          <w:sz w:val="28"/>
          <w:szCs w:val="28"/>
        </w:rPr>
        <w:t>[14]</w:t>
      </w:r>
      <w:r w:rsidRPr="00442E58">
        <w:rPr>
          <w:rFonts w:ascii="Times New Roman" w:hAnsi="Times New Roman" w:cs="Times New Roman"/>
          <w:sz w:val="28"/>
          <w:szCs w:val="28"/>
        </w:rPr>
        <w:t xml:space="preserve">  N. K. Abbas, M. A. </w:t>
      </w:r>
      <w:proofErr w:type="spellStart"/>
      <w:r w:rsidRPr="00442E58">
        <w:rPr>
          <w:rFonts w:ascii="Times New Roman" w:hAnsi="Times New Roman" w:cs="Times New Roman"/>
          <w:sz w:val="28"/>
          <w:szCs w:val="28"/>
        </w:rPr>
        <w:t>Habeeb</w:t>
      </w:r>
      <w:proofErr w:type="spellEnd"/>
      <w:r w:rsidRPr="00442E58">
        <w:rPr>
          <w:rFonts w:ascii="Times New Roman" w:hAnsi="Times New Roman" w:cs="Times New Roman"/>
          <w:sz w:val="28"/>
          <w:szCs w:val="28"/>
        </w:rPr>
        <w:t xml:space="preserve"> and A. J. K. </w:t>
      </w:r>
      <w:proofErr w:type="spellStart"/>
      <w:r w:rsidRPr="00442E58">
        <w:rPr>
          <w:rFonts w:ascii="Times New Roman" w:hAnsi="Times New Roman" w:cs="Times New Roman"/>
          <w:sz w:val="28"/>
          <w:szCs w:val="28"/>
        </w:rPr>
        <w:t>Algidsawi</w:t>
      </w:r>
      <w:proofErr w:type="spellEnd"/>
      <w:r w:rsidRPr="00442E58">
        <w:rPr>
          <w:rFonts w:ascii="Times New Roman" w:hAnsi="Times New Roman" w:cs="Times New Roman"/>
          <w:sz w:val="28"/>
          <w:szCs w:val="28"/>
        </w:rPr>
        <w:t xml:space="preserve">, " Preparation of </w:t>
      </w:r>
      <w:proofErr w:type="spellStart"/>
      <w:r w:rsidRPr="00442E58">
        <w:rPr>
          <w:rFonts w:ascii="Times New Roman" w:hAnsi="Times New Roman" w:cs="Times New Roman"/>
          <w:sz w:val="28"/>
          <w:szCs w:val="28"/>
        </w:rPr>
        <w:t>ChloroPenta</w:t>
      </w:r>
      <w:proofErr w:type="spellEnd"/>
      <w:r w:rsidRPr="00442E58">
        <w:rPr>
          <w:rFonts w:ascii="Times New Roman" w:hAnsi="Times New Roman" w:cs="Times New Roman"/>
          <w:sz w:val="28"/>
          <w:szCs w:val="28"/>
        </w:rPr>
        <w:t xml:space="preserve"> Amine Cobalt(III) Chloride and Study of  Its Influence on the Structural and Some Optical Properties of Polyvinyl Acetate " , International Journal of Polymer Science, Vol.2015, pp.10, (2015).</w:t>
      </w:r>
    </w:p>
    <w:p w:rsidR="000E2A4B" w:rsidRDefault="00F64B46" w:rsidP="00442E58">
      <w:pPr>
        <w:jc w:val="both"/>
        <w:rPr>
          <w:rFonts w:ascii="Times New Roman" w:hAnsi="Times New Roman" w:cs="Times New Roman"/>
          <w:sz w:val="28"/>
          <w:szCs w:val="28"/>
        </w:rPr>
      </w:pPr>
      <w:r w:rsidRPr="00F64B46">
        <w:rPr>
          <w:rFonts w:ascii="Times New Roman" w:hAnsi="Times New Roman" w:cs="Times New Roman"/>
          <w:sz w:val="28"/>
          <w:szCs w:val="28"/>
        </w:rPr>
        <w:t>[</w:t>
      </w:r>
      <w:r>
        <w:rPr>
          <w:rFonts w:ascii="Times New Roman" w:hAnsi="Times New Roman" w:cs="Times New Roman"/>
          <w:sz w:val="28"/>
          <w:szCs w:val="28"/>
        </w:rPr>
        <w:t>1</w:t>
      </w:r>
      <w:r w:rsidR="00442E58">
        <w:rPr>
          <w:rFonts w:ascii="Times New Roman" w:hAnsi="Times New Roman" w:cs="Times New Roman"/>
          <w:sz w:val="28"/>
          <w:szCs w:val="28"/>
        </w:rPr>
        <w:t>5</w:t>
      </w:r>
      <w:r>
        <w:rPr>
          <w:rFonts w:ascii="Times New Roman" w:hAnsi="Times New Roman" w:cs="Times New Roman"/>
          <w:sz w:val="28"/>
          <w:szCs w:val="28"/>
        </w:rPr>
        <w:t>] J</w:t>
      </w:r>
      <w:r w:rsidRPr="00F64B46">
        <w:rPr>
          <w:rFonts w:ascii="Times New Roman" w:hAnsi="Times New Roman" w:cs="Times New Roman"/>
          <w:sz w:val="28"/>
          <w:szCs w:val="28"/>
        </w:rPr>
        <w:t xml:space="preserve">. </w:t>
      </w:r>
      <w:proofErr w:type="spellStart"/>
      <w:r w:rsidRPr="00F64B46">
        <w:rPr>
          <w:rFonts w:ascii="Times New Roman" w:hAnsi="Times New Roman" w:cs="Times New Roman"/>
          <w:sz w:val="28"/>
          <w:szCs w:val="28"/>
        </w:rPr>
        <w:t>Gurland,"Electrical</w:t>
      </w:r>
      <w:proofErr w:type="spellEnd"/>
      <w:r w:rsidRPr="00F64B46">
        <w:rPr>
          <w:rFonts w:ascii="Times New Roman" w:hAnsi="Times New Roman" w:cs="Times New Roman"/>
          <w:sz w:val="28"/>
          <w:szCs w:val="28"/>
        </w:rPr>
        <w:t xml:space="preserve"> resistivity", J. </w:t>
      </w:r>
      <w:proofErr w:type="spellStart"/>
      <w:r w:rsidRPr="00F64B46">
        <w:rPr>
          <w:rFonts w:ascii="Times New Roman" w:hAnsi="Times New Roman" w:cs="Times New Roman"/>
          <w:sz w:val="28"/>
          <w:szCs w:val="28"/>
        </w:rPr>
        <w:t>Polym</w:t>
      </w:r>
      <w:proofErr w:type="spellEnd"/>
      <w:r w:rsidRPr="00F64B46">
        <w:rPr>
          <w:rFonts w:ascii="Times New Roman" w:hAnsi="Times New Roman" w:cs="Times New Roman"/>
          <w:sz w:val="28"/>
          <w:szCs w:val="28"/>
        </w:rPr>
        <w:t xml:space="preserve">. </w:t>
      </w:r>
      <w:proofErr w:type="spellStart"/>
      <w:r w:rsidRPr="00F64B46">
        <w:rPr>
          <w:rFonts w:ascii="Times New Roman" w:hAnsi="Times New Roman" w:cs="Times New Roman"/>
          <w:sz w:val="28"/>
          <w:szCs w:val="28"/>
        </w:rPr>
        <w:t>Plast.Technol</w:t>
      </w:r>
      <w:proofErr w:type="spellEnd"/>
      <w:r w:rsidRPr="00F64B46">
        <w:rPr>
          <w:rFonts w:ascii="Times New Roman" w:hAnsi="Times New Roman" w:cs="Times New Roman"/>
          <w:sz w:val="28"/>
          <w:szCs w:val="28"/>
        </w:rPr>
        <w:t>. Eng. Vol. 19, No.1, pp. 21-51, (1982).</w:t>
      </w:r>
    </w:p>
    <w:p w:rsidR="00A436DD" w:rsidRDefault="00A436DD" w:rsidP="00442E58">
      <w:pPr>
        <w:jc w:val="both"/>
        <w:rPr>
          <w:rFonts w:ascii="Times New Roman" w:hAnsi="Times New Roman" w:cs="Times New Roman"/>
          <w:sz w:val="28"/>
          <w:szCs w:val="28"/>
        </w:rPr>
      </w:pPr>
      <w:r w:rsidRPr="00A436DD">
        <w:rPr>
          <w:rFonts w:ascii="Times New Roman" w:hAnsi="Times New Roman" w:cs="Times New Roman"/>
          <w:sz w:val="28"/>
          <w:szCs w:val="28"/>
        </w:rPr>
        <w:t>[</w:t>
      </w:r>
      <w:r>
        <w:rPr>
          <w:rFonts w:ascii="Times New Roman" w:hAnsi="Times New Roman" w:cs="Times New Roman"/>
          <w:sz w:val="28"/>
          <w:szCs w:val="28"/>
        </w:rPr>
        <w:t>1</w:t>
      </w:r>
      <w:r w:rsidR="00442E58">
        <w:rPr>
          <w:rFonts w:ascii="Times New Roman" w:hAnsi="Times New Roman" w:cs="Times New Roman"/>
          <w:sz w:val="28"/>
          <w:szCs w:val="28"/>
        </w:rPr>
        <w:t>6</w:t>
      </w:r>
      <w:r w:rsidRPr="00A436DD">
        <w:rPr>
          <w:rFonts w:ascii="Times New Roman" w:hAnsi="Times New Roman" w:cs="Times New Roman"/>
          <w:sz w:val="28"/>
          <w:szCs w:val="28"/>
        </w:rPr>
        <w:t xml:space="preserve">] </w:t>
      </w:r>
      <w:proofErr w:type="spellStart"/>
      <w:r w:rsidRPr="00A436DD">
        <w:rPr>
          <w:rFonts w:ascii="Times New Roman" w:hAnsi="Times New Roman" w:cs="Times New Roman"/>
          <w:sz w:val="28"/>
          <w:szCs w:val="28"/>
        </w:rPr>
        <w:t>M.A.Habeeb</w:t>
      </w:r>
      <w:proofErr w:type="spellEnd"/>
      <w:r w:rsidRPr="00A436DD">
        <w:rPr>
          <w:rFonts w:ascii="Times New Roman" w:hAnsi="Times New Roman" w:cs="Times New Roman"/>
          <w:sz w:val="28"/>
          <w:szCs w:val="28"/>
        </w:rPr>
        <w:t xml:space="preserve">, </w:t>
      </w:r>
      <w:proofErr w:type="spellStart"/>
      <w:r w:rsidRPr="00A436DD">
        <w:rPr>
          <w:rFonts w:ascii="Times New Roman" w:hAnsi="Times New Roman" w:cs="Times New Roman"/>
          <w:sz w:val="28"/>
          <w:szCs w:val="28"/>
        </w:rPr>
        <w:t>A.Hashim</w:t>
      </w:r>
      <w:proofErr w:type="spellEnd"/>
      <w:r w:rsidRPr="00A436DD">
        <w:rPr>
          <w:rFonts w:ascii="Times New Roman" w:hAnsi="Times New Roman" w:cs="Times New Roman"/>
          <w:sz w:val="28"/>
          <w:szCs w:val="28"/>
        </w:rPr>
        <w:t xml:space="preserve">, </w:t>
      </w:r>
      <w:proofErr w:type="spellStart"/>
      <w:r w:rsidRPr="00A436DD">
        <w:rPr>
          <w:rFonts w:ascii="Times New Roman" w:hAnsi="Times New Roman" w:cs="Times New Roman"/>
          <w:sz w:val="28"/>
          <w:szCs w:val="28"/>
        </w:rPr>
        <w:t>A.Khalaf</w:t>
      </w:r>
      <w:proofErr w:type="spellEnd"/>
      <w:r w:rsidRPr="00A436DD">
        <w:rPr>
          <w:rFonts w:ascii="Times New Roman" w:hAnsi="Times New Roman" w:cs="Times New Roman"/>
          <w:sz w:val="28"/>
          <w:szCs w:val="28"/>
        </w:rPr>
        <w:t xml:space="preserve"> and </w:t>
      </w:r>
      <w:proofErr w:type="spellStart"/>
      <w:r w:rsidRPr="00A436DD">
        <w:rPr>
          <w:rFonts w:ascii="Times New Roman" w:hAnsi="Times New Roman" w:cs="Times New Roman"/>
          <w:sz w:val="28"/>
          <w:szCs w:val="28"/>
        </w:rPr>
        <w:t>A.Hadi</w:t>
      </w:r>
      <w:proofErr w:type="spellEnd"/>
      <w:r w:rsidRPr="00A436DD">
        <w:rPr>
          <w:rFonts w:ascii="Times New Roman" w:hAnsi="Times New Roman" w:cs="Times New Roman"/>
          <w:sz w:val="28"/>
          <w:szCs w:val="28"/>
        </w:rPr>
        <w:t xml:space="preserve">, "Fabrication of (PVA-PAA) Blend-Extracts of Plants Bio-Composites and Studying Their Structural, Electrical </w:t>
      </w:r>
      <w:r w:rsidRPr="00A436DD">
        <w:rPr>
          <w:rFonts w:ascii="Times New Roman" w:hAnsi="Times New Roman" w:cs="Times New Roman"/>
          <w:sz w:val="28"/>
          <w:szCs w:val="28"/>
        </w:rPr>
        <w:lastRenderedPageBreak/>
        <w:t xml:space="preserve">and Optical Properties for Humidity Sensors Applications", Sensor Letters, Vol.15, No.7, PP. 589-596, (2017). </w:t>
      </w:r>
    </w:p>
    <w:p w:rsidR="00E96236" w:rsidRDefault="00E96236" w:rsidP="00442E58">
      <w:pPr>
        <w:jc w:val="both"/>
        <w:rPr>
          <w:rFonts w:ascii="Times New Roman" w:hAnsi="Times New Roman" w:cs="Times New Roman"/>
          <w:sz w:val="28"/>
          <w:szCs w:val="28"/>
        </w:rPr>
      </w:pPr>
      <w:r w:rsidRPr="00E96236">
        <w:rPr>
          <w:rFonts w:ascii="Times New Roman" w:hAnsi="Times New Roman" w:cs="Times New Roman"/>
          <w:sz w:val="28"/>
          <w:szCs w:val="28"/>
        </w:rPr>
        <w:t>[</w:t>
      </w:r>
      <w:r>
        <w:rPr>
          <w:rFonts w:ascii="Times New Roman" w:hAnsi="Times New Roman" w:cs="Times New Roman"/>
          <w:sz w:val="28"/>
          <w:szCs w:val="28"/>
        </w:rPr>
        <w:t>1</w:t>
      </w:r>
      <w:r w:rsidR="00442E58">
        <w:rPr>
          <w:rFonts w:ascii="Times New Roman" w:hAnsi="Times New Roman" w:cs="Times New Roman"/>
          <w:sz w:val="28"/>
          <w:szCs w:val="28"/>
        </w:rPr>
        <w:t>7</w:t>
      </w:r>
      <w:r w:rsidRPr="00E96236">
        <w:rPr>
          <w:rFonts w:ascii="Times New Roman" w:hAnsi="Times New Roman" w:cs="Times New Roman"/>
          <w:sz w:val="28"/>
          <w:szCs w:val="28"/>
        </w:rPr>
        <w:t xml:space="preserve">] C. </w:t>
      </w:r>
      <w:proofErr w:type="spellStart"/>
      <w:r w:rsidRPr="00E96236">
        <w:rPr>
          <w:rFonts w:ascii="Times New Roman" w:hAnsi="Times New Roman" w:cs="Times New Roman"/>
          <w:sz w:val="28"/>
          <w:szCs w:val="28"/>
        </w:rPr>
        <w:t>Chiteme</w:t>
      </w:r>
      <w:proofErr w:type="spellEnd"/>
      <w:r w:rsidRPr="00E96236">
        <w:rPr>
          <w:rFonts w:ascii="Times New Roman" w:hAnsi="Times New Roman" w:cs="Times New Roman"/>
          <w:sz w:val="28"/>
          <w:szCs w:val="28"/>
        </w:rPr>
        <w:t xml:space="preserve"> , S. </w:t>
      </w:r>
      <w:proofErr w:type="spellStart"/>
      <w:r w:rsidRPr="00E96236">
        <w:rPr>
          <w:rFonts w:ascii="Times New Roman" w:hAnsi="Times New Roman" w:cs="Times New Roman"/>
          <w:sz w:val="28"/>
          <w:szCs w:val="28"/>
        </w:rPr>
        <w:t>Lowther</w:t>
      </w:r>
      <w:proofErr w:type="spellEnd"/>
      <w:r w:rsidRPr="00E96236">
        <w:rPr>
          <w:rFonts w:ascii="Times New Roman" w:hAnsi="Times New Roman" w:cs="Times New Roman"/>
          <w:sz w:val="28"/>
          <w:szCs w:val="28"/>
        </w:rPr>
        <w:t xml:space="preserve"> and S. Harrison , " Science of Polymer", Vol. 43, PP. 3273-3287,(2005).</w:t>
      </w:r>
    </w:p>
    <w:p w:rsidR="00442E58" w:rsidRDefault="00442E58" w:rsidP="00442E58">
      <w:pPr>
        <w:jc w:val="both"/>
        <w:rPr>
          <w:rFonts w:ascii="Times New Roman" w:hAnsi="Times New Roman" w:cs="Times New Roman"/>
          <w:sz w:val="28"/>
          <w:szCs w:val="28"/>
        </w:rPr>
      </w:pPr>
      <w:r>
        <w:rPr>
          <w:rFonts w:ascii="Times New Roman" w:hAnsi="Times New Roman" w:cs="Times New Roman"/>
          <w:sz w:val="28"/>
          <w:szCs w:val="28"/>
        </w:rPr>
        <w:t>[18]</w:t>
      </w:r>
      <w:r w:rsidRPr="00442E58">
        <w:rPr>
          <w:rFonts w:ascii="Times New Roman" w:hAnsi="Times New Roman" w:cs="Times New Roman"/>
          <w:sz w:val="28"/>
          <w:szCs w:val="28"/>
        </w:rPr>
        <w:t xml:space="preserve"> M. A. </w:t>
      </w:r>
      <w:proofErr w:type="spellStart"/>
      <w:r w:rsidRPr="00442E58">
        <w:rPr>
          <w:rFonts w:ascii="Times New Roman" w:hAnsi="Times New Roman" w:cs="Times New Roman"/>
          <w:sz w:val="28"/>
          <w:szCs w:val="28"/>
        </w:rPr>
        <w:t>Habeeb</w:t>
      </w:r>
      <w:proofErr w:type="spellEnd"/>
      <w:r w:rsidRPr="00442E58">
        <w:rPr>
          <w:rFonts w:ascii="Times New Roman" w:hAnsi="Times New Roman" w:cs="Times New Roman"/>
          <w:sz w:val="28"/>
          <w:szCs w:val="28"/>
        </w:rPr>
        <w:t>, "Dielectric and optical properties of (</w:t>
      </w:r>
      <w:proofErr w:type="spellStart"/>
      <w:r w:rsidRPr="00442E58">
        <w:rPr>
          <w:rFonts w:ascii="Times New Roman" w:hAnsi="Times New Roman" w:cs="Times New Roman"/>
          <w:sz w:val="28"/>
          <w:szCs w:val="28"/>
        </w:rPr>
        <w:t>PVAc</w:t>
      </w:r>
      <w:proofErr w:type="spellEnd"/>
      <w:r w:rsidRPr="00442E58">
        <w:rPr>
          <w:rFonts w:ascii="Times New Roman" w:hAnsi="Times New Roman" w:cs="Times New Roman"/>
          <w:sz w:val="28"/>
          <w:szCs w:val="28"/>
        </w:rPr>
        <w:t>-PEG-</w:t>
      </w:r>
      <w:proofErr w:type="spellStart"/>
      <w:r w:rsidRPr="00442E58">
        <w:rPr>
          <w:rFonts w:ascii="Times New Roman" w:hAnsi="Times New Roman" w:cs="Times New Roman"/>
          <w:sz w:val="28"/>
          <w:szCs w:val="28"/>
        </w:rPr>
        <w:t>Ber</w:t>
      </w:r>
      <w:proofErr w:type="spellEnd"/>
      <w:r w:rsidRPr="00442E58">
        <w:rPr>
          <w:rFonts w:ascii="Times New Roman" w:hAnsi="Times New Roman" w:cs="Times New Roman"/>
          <w:sz w:val="28"/>
          <w:szCs w:val="28"/>
        </w:rPr>
        <w:t xml:space="preserve">) </w:t>
      </w:r>
      <w:proofErr w:type="spellStart"/>
      <w:r w:rsidRPr="00442E58">
        <w:rPr>
          <w:rFonts w:ascii="Times New Roman" w:hAnsi="Times New Roman" w:cs="Times New Roman"/>
          <w:sz w:val="28"/>
          <w:szCs w:val="28"/>
        </w:rPr>
        <w:t>biocomposites</w:t>
      </w:r>
      <w:proofErr w:type="spellEnd"/>
      <w:r w:rsidRPr="00442E58">
        <w:rPr>
          <w:rFonts w:ascii="Times New Roman" w:hAnsi="Times New Roman" w:cs="Times New Roman"/>
          <w:sz w:val="28"/>
          <w:szCs w:val="28"/>
        </w:rPr>
        <w:t>", Journal of Engineering and Applied Sciences, Vol.9, No.4, PP.102-108, (2014).</w:t>
      </w:r>
    </w:p>
    <w:p w:rsidR="00C3081C" w:rsidRDefault="006E6CFC" w:rsidP="00442E58">
      <w:pPr>
        <w:jc w:val="both"/>
        <w:rPr>
          <w:rFonts w:ascii="Times New Roman" w:hAnsi="Times New Roman" w:cs="Times New Roman"/>
          <w:sz w:val="28"/>
          <w:szCs w:val="28"/>
        </w:rPr>
      </w:pPr>
      <w:r w:rsidRPr="006E6CFC">
        <w:rPr>
          <w:rFonts w:ascii="Times New Roman" w:hAnsi="Times New Roman" w:cs="Times New Roman"/>
          <w:sz w:val="28"/>
          <w:szCs w:val="28"/>
        </w:rPr>
        <w:t>[</w:t>
      </w:r>
      <w:r>
        <w:rPr>
          <w:rFonts w:ascii="Times New Roman" w:hAnsi="Times New Roman" w:cs="Times New Roman"/>
          <w:sz w:val="28"/>
          <w:szCs w:val="28"/>
        </w:rPr>
        <w:t>1</w:t>
      </w:r>
      <w:r w:rsidR="00442E58">
        <w:rPr>
          <w:rFonts w:ascii="Times New Roman" w:hAnsi="Times New Roman" w:cs="Times New Roman"/>
          <w:sz w:val="28"/>
          <w:szCs w:val="28"/>
        </w:rPr>
        <w:t>9</w:t>
      </w:r>
      <w:r w:rsidRPr="006E6CFC">
        <w:rPr>
          <w:rFonts w:ascii="Times New Roman" w:hAnsi="Times New Roman" w:cs="Times New Roman"/>
          <w:sz w:val="28"/>
          <w:szCs w:val="28"/>
        </w:rPr>
        <w:t xml:space="preserve">] </w:t>
      </w:r>
      <w:r w:rsidR="00A436DD" w:rsidRPr="00A436DD">
        <w:rPr>
          <w:rFonts w:ascii="Times New Roman" w:hAnsi="Times New Roman" w:cs="Times New Roman"/>
          <w:sz w:val="28"/>
          <w:szCs w:val="28"/>
        </w:rPr>
        <w:t xml:space="preserve">A. </w:t>
      </w:r>
      <w:proofErr w:type="spellStart"/>
      <w:r w:rsidR="00A436DD" w:rsidRPr="00A436DD">
        <w:rPr>
          <w:rFonts w:ascii="Times New Roman" w:hAnsi="Times New Roman" w:cs="Times New Roman"/>
          <w:sz w:val="28"/>
          <w:szCs w:val="28"/>
        </w:rPr>
        <w:t>Hashim</w:t>
      </w:r>
      <w:r w:rsidR="00A436DD">
        <w:rPr>
          <w:rFonts w:ascii="Times New Roman" w:hAnsi="Times New Roman" w:cs="Times New Roman"/>
          <w:sz w:val="28"/>
          <w:szCs w:val="28"/>
        </w:rPr>
        <w:t>,</w:t>
      </w:r>
      <w:r w:rsidR="00A436DD" w:rsidRPr="00A436DD">
        <w:rPr>
          <w:rFonts w:ascii="Times New Roman" w:hAnsi="Times New Roman" w:cs="Times New Roman"/>
          <w:sz w:val="28"/>
          <w:szCs w:val="28"/>
        </w:rPr>
        <w:t>M</w:t>
      </w:r>
      <w:proofErr w:type="spellEnd"/>
      <w:r w:rsidR="00A436DD" w:rsidRPr="00A436DD">
        <w:rPr>
          <w:rFonts w:ascii="Times New Roman" w:hAnsi="Times New Roman" w:cs="Times New Roman"/>
          <w:sz w:val="28"/>
          <w:szCs w:val="28"/>
        </w:rPr>
        <w:t xml:space="preserve">. A. </w:t>
      </w:r>
      <w:proofErr w:type="spellStart"/>
      <w:r w:rsidR="00A436DD" w:rsidRPr="00A436DD">
        <w:rPr>
          <w:rFonts w:ascii="Times New Roman" w:hAnsi="Times New Roman" w:cs="Times New Roman"/>
          <w:sz w:val="28"/>
          <w:szCs w:val="28"/>
        </w:rPr>
        <w:t>Habeeb</w:t>
      </w:r>
      <w:r w:rsidR="00A436DD">
        <w:rPr>
          <w:rFonts w:ascii="Times New Roman" w:hAnsi="Times New Roman" w:cs="Times New Roman"/>
          <w:sz w:val="28"/>
          <w:szCs w:val="28"/>
        </w:rPr>
        <w:t>,</w:t>
      </w:r>
      <w:r w:rsidR="00A436DD" w:rsidRPr="00A436DD">
        <w:rPr>
          <w:rFonts w:ascii="Times New Roman" w:hAnsi="Times New Roman" w:cs="Times New Roman"/>
          <w:sz w:val="28"/>
          <w:szCs w:val="28"/>
        </w:rPr>
        <w:t>A</w:t>
      </w:r>
      <w:proofErr w:type="spellEnd"/>
      <w:r w:rsidR="00A436DD" w:rsidRPr="00A436DD">
        <w:rPr>
          <w:rFonts w:ascii="Times New Roman" w:hAnsi="Times New Roman" w:cs="Times New Roman"/>
          <w:sz w:val="28"/>
          <w:szCs w:val="28"/>
        </w:rPr>
        <w:t xml:space="preserve">. </w:t>
      </w:r>
      <w:proofErr w:type="spellStart"/>
      <w:r w:rsidR="00A436DD" w:rsidRPr="00A436DD">
        <w:rPr>
          <w:rFonts w:ascii="Times New Roman" w:hAnsi="Times New Roman" w:cs="Times New Roman"/>
          <w:sz w:val="28"/>
          <w:szCs w:val="28"/>
        </w:rPr>
        <w:t>Hadi</w:t>
      </w:r>
      <w:proofErr w:type="spellEnd"/>
      <w:r w:rsidR="00A436DD">
        <w:rPr>
          <w:rFonts w:ascii="Times New Roman" w:hAnsi="Times New Roman" w:cs="Times New Roman"/>
          <w:sz w:val="28"/>
          <w:szCs w:val="28"/>
        </w:rPr>
        <w:t xml:space="preserve"> and W. </w:t>
      </w:r>
      <w:proofErr w:type="spellStart"/>
      <w:r w:rsidR="00A436DD">
        <w:rPr>
          <w:rFonts w:ascii="Times New Roman" w:hAnsi="Times New Roman" w:cs="Times New Roman"/>
          <w:sz w:val="28"/>
          <w:szCs w:val="28"/>
        </w:rPr>
        <w:t>Hadi</w:t>
      </w:r>
      <w:proofErr w:type="spellEnd"/>
      <w:r w:rsidR="00A436DD">
        <w:rPr>
          <w:rFonts w:ascii="Times New Roman" w:hAnsi="Times New Roman" w:cs="Times New Roman"/>
          <w:sz w:val="28"/>
          <w:szCs w:val="28"/>
        </w:rPr>
        <w:t xml:space="preserve">, </w:t>
      </w:r>
      <w:r w:rsidR="00A436DD" w:rsidRPr="00A436DD">
        <w:rPr>
          <w:rFonts w:ascii="Times New Roman" w:hAnsi="Times New Roman" w:cs="Times New Roman"/>
          <w:sz w:val="28"/>
          <w:szCs w:val="28"/>
        </w:rPr>
        <w:t xml:space="preserve">"Fabrication of Novel (PVA-PEG-CMC-Fe 3 O 4 ) Magnetic </w:t>
      </w:r>
      <w:proofErr w:type="spellStart"/>
      <w:r w:rsidR="00A436DD" w:rsidRPr="00A436DD">
        <w:rPr>
          <w:rFonts w:ascii="Times New Roman" w:hAnsi="Times New Roman" w:cs="Times New Roman"/>
          <w:sz w:val="28"/>
          <w:szCs w:val="28"/>
        </w:rPr>
        <w:t>Nanocomposites</w:t>
      </w:r>
      <w:proofErr w:type="spellEnd"/>
      <w:r w:rsidR="00A436DD" w:rsidRPr="00A436DD">
        <w:rPr>
          <w:rFonts w:ascii="Times New Roman" w:hAnsi="Times New Roman" w:cs="Times New Roman"/>
          <w:sz w:val="28"/>
          <w:szCs w:val="28"/>
        </w:rPr>
        <w:t xml:space="preserve"> for Piezoelectric </w:t>
      </w:r>
      <w:proofErr w:type="spellStart"/>
      <w:r w:rsidR="00A436DD" w:rsidRPr="00A436DD">
        <w:rPr>
          <w:rFonts w:ascii="Times New Roman" w:hAnsi="Times New Roman" w:cs="Times New Roman"/>
          <w:sz w:val="28"/>
          <w:szCs w:val="28"/>
        </w:rPr>
        <w:t>Applications"</w:t>
      </w:r>
      <w:r w:rsidR="00A436DD">
        <w:rPr>
          <w:rFonts w:ascii="Times New Roman" w:hAnsi="Times New Roman" w:cs="Times New Roman"/>
          <w:sz w:val="28"/>
          <w:szCs w:val="28"/>
        </w:rPr>
        <w:t>,</w:t>
      </w:r>
      <w:r w:rsidR="00A436DD" w:rsidRPr="00A436DD">
        <w:rPr>
          <w:rFonts w:ascii="Times New Roman" w:hAnsi="Times New Roman" w:cs="Times New Roman"/>
          <w:sz w:val="28"/>
          <w:szCs w:val="28"/>
        </w:rPr>
        <w:t>Sensor</w:t>
      </w:r>
      <w:proofErr w:type="spellEnd"/>
      <w:r w:rsidR="00A436DD" w:rsidRPr="00A436DD">
        <w:rPr>
          <w:rFonts w:ascii="Times New Roman" w:hAnsi="Times New Roman" w:cs="Times New Roman"/>
          <w:sz w:val="28"/>
          <w:szCs w:val="28"/>
        </w:rPr>
        <w:t xml:space="preserve"> Letters</w:t>
      </w:r>
      <w:r w:rsidR="00A436DD">
        <w:rPr>
          <w:rFonts w:ascii="Times New Roman" w:hAnsi="Times New Roman" w:cs="Times New Roman"/>
          <w:sz w:val="28"/>
          <w:szCs w:val="28"/>
        </w:rPr>
        <w:t>, Vol.15, No.12, PP. 998-1002, (2017).</w:t>
      </w:r>
    </w:p>
    <w:p w:rsidR="00111F40" w:rsidRDefault="00C3081C" w:rsidP="00442E58">
      <w:pPr>
        <w:jc w:val="both"/>
        <w:rPr>
          <w:rFonts w:ascii="Times New Roman" w:hAnsi="Times New Roman" w:cs="Times New Roman"/>
          <w:sz w:val="28"/>
          <w:szCs w:val="28"/>
        </w:rPr>
      </w:pPr>
      <w:r w:rsidRPr="00C3081C">
        <w:rPr>
          <w:rFonts w:ascii="Times New Roman" w:hAnsi="Times New Roman" w:cs="Times New Roman"/>
          <w:sz w:val="28"/>
          <w:szCs w:val="28"/>
        </w:rPr>
        <w:t>[</w:t>
      </w:r>
      <w:r w:rsidR="00442E58">
        <w:rPr>
          <w:rFonts w:ascii="Times New Roman" w:hAnsi="Times New Roman" w:cs="Times New Roman"/>
          <w:sz w:val="28"/>
          <w:szCs w:val="28"/>
        </w:rPr>
        <w:t>20</w:t>
      </w:r>
      <w:r w:rsidRPr="00C3081C">
        <w:rPr>
          <w:rFonts w:ascii="Times New Roman" w:hAnsi="Times New Roman" w:cs="Times New Roman"/>
          <w:sz w:val="28"/>
          <w:szCs w:val="28"/>
        </w:rPr>
        <w:t xml:space="preserve">]G.  </w:t>
      </w:r>
      <w:proofErr w:type="spellStart"/>
      <w:r w:rsidRPr="00C3081C">
        <w:rPr>
          <w:rFonts w:ascii="Times New Roman" w:hAnsi="Times New Roman" w:cs="Times New Roman"/>
          <w:sz w:val="28"/>
          <w:szCs w:val="28"/>
        </w:rPr>
        <w:t>Shui</w:t>
      </w:r>
      <w:proofErr w:type="spellEnd"/>
      <w:r w:rsidRPr="00C3081C">
        <w:rPr>
          <w:rFonts w:ascii="Times New Roman" w:hAnsi="Times New Roman" w:cs="Times New Roman"/>
          <w:sz w:val="28"/>
          <w:szCs w:val="28"/>
        </w:rPr>
        <w:t xml:space="preserve"> , J. Hu , M. </w:t>
      </w:r>
      <w:proofErr w:type="spellStart"/>
      <w:r w:rsidRPr="00C3081C">
        <w:rPr>
          <w:rFonts w:ascii="Times New Roman" w:hAnsi="Times New Roman" w:cs="Times New Roman"/>
          <w:sz w:val="28"/>
          <w:szCs w:val="28"/>
        </w:rPr>
        <w:t>Qiu</w:t>
      </w:r>
      <w:proofErr w:type="spellEnd"/>
      <w:r w:rsidRPr="00C3081C">
        <w:rPr>
          <w:rFonts w:ascii="Times New Roman" w:hAnsi="Times New Roman" w:cs="Times New Roman"/>
          <w:sz w:val="28"/>
          <w:szCs w:val="28"/>
        </w:rPr>
        <w:t xml:space="preserve">, M. Wei , D. Xiao and </w:t>
      </w:r>
      <w:proofErr w:type="spellStart"/>
      <w:r w:rsidRPr="00C3081C">
        <w:rPr>
          <w:rFonts w:ascii="Times New Roman" w:hAnsi="Times New Roman" w:cs="Times New Roman"/>
          <w:sz w:val="28"/>
          <w:szCs w:val="28"/>
        </w:rPr>
        <w:t>J.Chinese</w:t>
      </w:r>
      <w:proofErr w:type="spellEnd"/>
      <w:r w:rsidRPr="00C3081C">
        <w:rPr>
          <w:rFonts w:ascii="Times New Roman" w:hAnsi="Times New Roman" w:cs="Times New Roman"/>
          <w:sz w:val="28"/>
          <w:szCs w:val="28"/>
        </w:rPr>
        <w:t xml:space="preserve"> chem." Study of Dielectric Properties For (Calcium Oxide-poly-vinyl alcohol)Composites", letters, Vol. 15 , No. 12 , pp1501-1504, (2004).</w:t>
      </w:r>
    </w:p>
    <w:p w:rsidR="00D12142" w:rsidRDefault="00111F40" w:rsidP="00442E58">
      <w:pPr>
        <w:jc w:val="both"/>
        <w:rPr>
          <w:rFonts w:ascii="Times New Roman" w:hAnsi="Times New Roman" w:cs="Times New Roman"/>
          <w:sz w:val="28"/>
          <w:szCs w:val="28"/>
        </w:rPr>
      </w:pPr>
      <w:r>
        <w:rPr>
          <w:rFonts w:ascii="Times New Roman" w:hAnsi="Times New Roman" w:cs="Times New Roman"/>
          <w:sz w:val="28"/>
          <w:szCs w:val="28"/>
        </w:rPr>
        <w:t>[</w:t>
      </w:r>
      <w:r w:rsidR="00442E58">
        <w:rPr>
          <w:rFonts w:ascii="Times New Roman" w:hAnsi="Times New Roman" w:cs="Times New Roman"/>
          <w:sz w:val="28"/>
          <w:szCs w:val="28"/>
        </w:rPr>
        <w:t xml:space="preserve">21] </w:t>
      </w:r>
      <w:r w:rsidRPr="00111F40">
        <w:rPr>
          <w:rFonts w:ascii="Times New Roman" w:hAnsi="Times New Roman" w:cs="Times New Roman"/>
          <w:sz w:val="28"/>
          <w:szCs w:val="28"/>
        </w:rPr>
        <w:t>M</w:t>
      </w:r>
      <w:r>
        <w:rPr>
          <w:rFonts w:ascii="Times New Roman" w:hAnsi="Times New Roman" w:cs="Times New Roman"/>
          <w:sz w:val="28"/>
          <w:szCs w:val="28"/>
        </w:rPr>
        <w:t>.</w:t>
      </w:r>
      <w:r w:rsidRPr="00111F40">
        <w:rPr>
          <w:rFonts w:ascii="Times New Roman" w:hAnsi="Times New Roman" w:cs="Times New Roman"/>
          <w:sz w:val="28"/>
          <w:szCs w:val="28"/>
        </w:rPr>
        <w:t xml:space="preserve"> A</w:t>
      </w:r>
      <w:r>
        <w:rPr>
          <w:rFonts w:ascii="Times New Roman" w:hAnsi="Times New Roman" w:cs="Times New Roman"/>
          <w:sz w:val="28"/>
          <w:szCs w:val="28"/>
        </w:rPr>
        <w:t xml:space="preserve">. </w:t>
      </w:r>
      <w:proofErr w:type="spellStart"/>
      <w:r>
        <w:rPr>
          <w:rFonts w:ascii="Times New Roman" w:hAnsi="Times New Roman" w:cs="Times New Roman"/>
          <w:sz w:val="28"/>
          <w:szCs w:val="28"/>
        </w:rPr>
        <w:t>Habeeb</w:t>
      </w:r>
      <w:proofErr w:type="spellEnd"/>
      <w:r w:rsidRPr="00111F40">
        <w:rPr>
          <w:rFonts w:ascii="Times New Roman" w:hAnsi="Times New Roman" w:cs="Times New Roman"/>
          <w:sz w:val="28"/>
          <w:szCs w:val="28"/>
        </w:rPr>
        <w:t>, A</w:t>
      </w:r>
      <w:r>
        <w:rPr>
          <w:rFonts w:ascii="Times New Roman" w:hAnsi="Times New Roman" w:cs="Times New Roman"/>
          <w:sz w:val="28"/>
          <w:szCs w:val="28"/>
        </w:rPr>
        <w:t xml:space="preserve">. </w:t>
      </w:r>
      <w:proofErr w:type="spellStart"/>
      <w:r>
        <w:rPr>
          <w:rFonts w:ascii="Times New Roman" w:hAnsi="Times New Roman" w:cs="Times New Roman"/>
          <w:sz w:val="28"/>
          <w:szCs w:val="28"/>
        </w:rPr>
        <w:t>Hashim</w:t>
      </w:r>
      <w:r w:rsidRPr="00111F40">
        <w:rPr>
          <w:rFonts w:ascii="Times New Roman" w:hAnsi="Times New Roman" w:cs="Times New Roman"/>
          <w:sz w:val="28"/>
          <w:szCs w:val="28"/>
        </w:rPr>
        <w:t>and</w:t>
      </w:r>
      <w:proofErr w:type="spellEnd"/>
      <w:r w:rsidRPr="00111F40">
        <w:rPr>
          <w:rFonts w:ascii="Times New Roman" w:hAnsi="Times New Roman" w:cs="Times New Roman"/>
          <w:sz w:val="28"/>
          <w:szCs w:val="28"/>
        </w:rPr>
        <w:t xml:space="preserve"> </w:t>
      </w:r>
      <w:proofErr w:type="spellStart"/>
      <w:r w:rsidRPr="00111F40">
        <w:rPr>
          <w:rFonts w:ascii="Times New Roman" w:hAnsi="Times New Roman" w:cs="Times New Roman"/>
          <w:sz w:val="28"/>
          <w:szCs w:val="28"/>
        </w:rPr>
        <w:t>A</w:t>
      </w:r>
      <w:r>
        <w:rPr>
          <w:rFonts w:ascii="Times New Roman" w:hAnsi="Times New Roman" w:cs="Times New Roman"/>
          <w:sz w:val="28"/>
          <w:szCs w:val="28"/>
        </w:rPr>
        <w:t>.</w:t>
      </w:r>
      <w:r w:rsidRPr="00111F40">
        <w:rPr>
          <w:rFonts w:ascii="Times New Roman" w:hAnsi="Times New Roman" w:cs="Times New Roman"/>
          <w:sz w:val="28"/>
          <w:szCs w:val="28"/>
        </w:rPr>
        <w:t>Hadi</w:t>
      </w:r>
      <w:r>
        <w:rPr>
          <w:rFonts w:ascii="Times New Roman" w:hAnsi="Times New Roman" w:cs="Times New Roman"/>
          <w:sz w:val="28"/>
          <w:szCs w:val="28"/>
        </w:rPr>
        <w:t>,</w:t>
      </w:r>
      <w:r w:rsidRPr="00111F40">
        <w:rPr>
          <w:rFonts w:ascii="Times New Roman" w:hAnsi="Times New Roman" w:cs="Times New Roman"/>
          <w:sz w:val="28"/>
          <w:szCs w:val="28"/>
        </w:rPr>
        <w:t>"</w:t>
      </w:r>
      <w:r>
        <w:rPr>
          <w:rFonts w:ascii="Times New Roman" w:hAnsi="Times New Roman" w:cs="Times New Roman"/>
          <w:sz w:val="28"/>
          <w:szCs w:val="28"/>
        </w:rPr>
        <w:t>Fabrication</w:t>
      </w:r>
      <w:proofErr w:type="spellEnd"/>
      <w:r>
        <w:rPr>
          <w:rFonts w:ascii="Times New Roman" w:hAnsi="Times New Roman" w:cs="Times New Roman"/>
          <w:sz w:val="28"/>
          <w:szCs w:val="28"/>
        </w:rPr>
        <w:t xml:space="preserve"> of  New </w:t>
      </w:r>
      <w:proofErr w:type="spellStart"/>
      <w:r w:rsidRPr="00111F40">
        <w:rPr>
          <w:rFonts w:ascii="Times New Roman" w:hAnsi="Times New Roman" w:cs="Times New Roman"/>
          <w:sz w:val="28"/>
          <w:szCs w:val="28"/>
        </w:rPr>
        <w:t>Nanocomposites</w:t>
      </w:r>
      <w:proofErr w:type="spellEnd"/>
      <w:r w:rsidRPr="00111F40">
        <w:rPr>
          <w:rFonts w:ascii="Times New Roman" w:hAnsi="Times New Roman" w:cs="Times New Roman"/>
          <w:sz w:val="28"/>
          <w:szCs w:val="28"/>
        </w:rPr>
        <w:t>: CMC-PAA-PbO2Nanoparticles for Piezoelectric S</w:t>
      </w:r>
      <w:r>
        <w:rPr>
          <w:rFonts w:ascii="Times New Roman" w:hAnsi="Times New Roman" w:cs="Times New Roman"/>
          <w:sz w:val="28"/>
          <w:szCs w:val="28"/>
        </w:rPr>
        <w:t xml:space="preserve">ensors and </w:t>
      </w:r>
      <w:r w:rsidRPr="00111F40">
        <w:rPr>
          <w:rFonts w:ascii="Times New Roman" w:hAnsi="Times New Roman" w:cs="Times New Roman"/>
          <w:sz w:val="28"/>
          <w:szCs w:val="28"/>
        </w:rPr>
        <w:t>GammaRadiation Shielding Applications"</w:t>
      </w:r>
      <w:r>
        <w:rPr>
          <w:rFonts w:ascii="Times New Roman" w:hAnsi="Times New Roman" w:cs="Times New Roman"/>
          <w:sz w:val="28"/>
          <w:szCs w:val="28"/>
        </w:rPr>
        <w:t>,</w:t>
      </w:r>
      <w:r w:rsidR="00A436DD" w:rsidRPr="00A436DD">
        <w:rPr>
          <w:rFonts w:ascii="Times New Roman" w:hAnsi="Times New Roman" w:cs="Times New Roman"/>
          <w:sz w:val="28"/>
          <w:szCs w:val="28"/>
        </w:rPr>
        <w:t>Sensor Letters</w:t>
      </w:r>
      <w:r>
        <w:rPr>
          <w:rFonts w:ascii="Times New Roman" w:hAnsi="Times New Roman" w:cs="Times New Roman"/>
          <w:sz w:val="28"/>
          <w:szCs w:val="28"/>
        </w:rPr>
        <w:t>, Vol.15,</w:t>
      </w:r>
      <w:r w:rsidR="00E82F0B">
        <w:rPr>
          <w:rFonts w:ascii="Times New Roman" w:hAnsi="Times New Roman" w:cs="Times New Roman"/>
          <w:sz w:val="28"/>
          <w:szCs w:val="28"/>
        </w:rPr>
        <w:t xml:space="preserve"> N0.9,</w:t>
      </w:r>
      <w:r>
        <w:rPr>
          <w:rFonts w:ascii="Times New Roman" w:hAnsi="Times New Roman" w:cs="Times New Roman"/>
          <w:sz w:val="28"/>
          <w:szCs w:val="28"/>
        </w:rPr>
        <w:t xml:space="preserve"> PP.1-6, (2017).</w:t>
      </w:r>
    </w:p>
    <w:p w:rsidR="00195F93" w:rsidRDefault="00195F93" w:rsidP="00195F93">
      <w:pPr>
        <w:jc w:val="both"/>
        <w:rPr>
          <w:rFonts w:ascii="Times New Roman" w:hAnsi="Times New Roman" w:cs="Times New Roman"/>
          <w:sz w:val="28"/>
          <w:szCs w:val="28"/>
        </w:rPr>
      </w:pPr>
    </w:p>
    <w:p w:rsidR="00AF3A70" w:rsidRPr="00AF3A70" w:rsidRDefault="00AF3A70" w:rsidP="00195F93">
      <w:pPr>
        <w:jc w:val="both"/>
        <w:rPr>
          <w:rFonts w:ascii="Times New Roman" w:hAnsi="Times New Roman" w:cs="Times New Roman"/>
          <w:sz w:val="28"/>
          <w:szCs w:val="28"/>
        </w:rPr>
      </w:pPr>
    </w:p>
    <w:p w:rsidR="00526557" w:rsidRPr="00AF3A70" w:rsidRDefault="00526557" w:rsidP="00AF3A70">
      <w:pPr>
        <w:rPr>
          <w:rFonts w:ascii="Times New Roman" w:hAnsi="Times New Roman" w:cs="Times New Roman"/>
          <w:sz w:val="28"/>
          <w:szCs w:val="28"/>
        </w:rPr>
      </w:pPr>
    </w:p>
    <w:sectPr w:rsidR="00526557" w:rsidRPr="00AF3A70" w:rsidSect="00CB6AC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64693"/>
    <w:rsid w:val="00042B86"/>
    <w:rsid w:val="000803AC"/>
    <w:rsid w:val="000921C3"/>
    <w:rsid w:val="000C7DE8"/>
    <w:rsid w:val="000E2A4B"/>
    <w:rsid w:val="0010660E"/>
    <w:rsid w:val="00111F40"/>
    <w:rsid w:val="00116B12"/>
    <w:rsid w:val="00131625"/>
    <w:rsid w:val="00136616"/>
    <w:rsid w:val="00140CC1"/>
    <w:rsid w:val="0017444B"/>
    <w:rsid w:val="00195F93"/>
    <w:rsid w:val="001A68E5"/>
    <w:rsid w:val="001B1D3C"/>
    <w:rsid w:val="001C2A0E"/>
    <w:rsid w:val="00204842"/>
    <w:rsid w:val="002138D6"/>
    <w:rsid w:val="002305FE"/>
    <w:rsid w:val="00260D22"/>
    <w:rsid w:val="00272387"/>
    <w:rsid w:val="002828A7"/>
    <w:rsid w:val="0028352A"/>
    <w:rsid w:val="002B0DC4"/>
    <w:rsid w:val="002C3A65"/>
    <w:rsid w:val="002D0BCB"/>
    <w:rsid w:val="00302342"/>
    <w:rsid w:val="00306177"/>
    <w:rsid w:val="00325F03"/>
    <w:rsid w:val="003508DB"/>
    <w:rsid w:val="00382EFE"/>
    <w:rsid w:val="003845AB"/>
    <w:rsid w:val="003E47C3"/>
    <w:rsid w:val="00442E58"/>
    <w:rsid w:val="0046035A"/>
    <w:rsid w:val="00474501"/>
    <w:rsid w:val="004B1577"/>
    <w:rsid w:val="004B181D"/>
    <w:rsid w:val="004C1EF1"/>
    <w:rsid w:val="0050144E"/>
    <w:rsid w:val="00501CC3"/>
    <w:rsid w:val="00503F22"/>
    <w:rsid w:val="00516C5E"/>
    <w:rsid w:val="00526557"/>
    <w:rsid w:val="00533CA7"/>
    <w:rsid w:val="005B4FF9"/>
    <w:rsid w:val="005E7578"/>
    <w:rsid w:val="006006F5"/>
    <w:rsid w:val="00630D3A"/>
    <w:rsid w:val="00633EF0"/>
    <w:rsid w:val="00651474"/>
    <w:rsid w:val="006547D5"/>
    <w:rsid w:val="00692B4D"/>
    <w:rsid w:val="006B555C"/>
    <w:rsid w:val="006E6CFC"/>
    <w:rsid w:val="007A0387"/>
    <w:rsid w:val="008363F3"/>
    <w:rsid w:val="008E6E30"/>
    <w:rsid w:val="008F6D96"/>
    <w:rsid w:val="009061F2"/>
    <w:rsid w:val="0091057D"/>
    <w:rsid w:val="00911291"/>
    <w:rsid w:val="00913C90"/>
    <w:rsid w:val="00922E4D"/>
    <w:rsid w:val="00935020"/>
    <w:rsid w:val="00966BBA"/>
    <w:rsid w:val="009A7F85"/>
    <w:rsid w:val="00A436DD"/>
    <w:rsid w:val="00A73DCB"/>
    <w:rsid w:val="00AB1AB3"/>
    <w:rsid w:val="00AE2CB1"/>
    <w:rsid w:val="00AE48DD"/>
    <w:rsid w:val="00AF388C"/>
    <w:rsid w:val="00AF3A70"/>
    <w:rsid w:val="00B64693"/>
    <w:rsid w:val="00B77B54"/>
    <w:rsid w:val="00BB6EAE"/>
    <w:rsid w:val="00C01C32"/>
    <w:rsid w:val="00C3081C"/>
    <w:rsid w:val="00C53C14"/>
    <w:rsid w:val="00C83678"/>
    <w:rsid w:val="00CB6AC5"/>
    <w:rsid w:val="00CE01CF"/>
    <w:rsid w:val="00D12142"/>
    <w:rsid w:val="00DB50BE"/>
    <w:rsid w:val="00DF6AD5"/>
    <w:rsid w:val="00E0467B"/>
    <w:rsid w:val="00E82F0B"/>
    <w:rsid w:val="00E84857"/>
    <w:rsid w:val="00E96236"/>
    <w:rsid w:val="00EA29BD"/>
    <w:rsid w:val="00EB3601"/>
    <w:rsid w:val="00ED280E"/>
    <w:rsid w:val="00F440EC"/>
    <w:rsid w:val="00F64B46"/>
    <w:rsid w:val="00F96FDF"/>
    <w:rsid w:val="00FD2B93"/>
    <w:rsid w:val="00FF1B8E"/>
    <w:rsid w:val="00FF2E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4FF9"/>
    <w:rPr>
      <w:color w:val="808080"/>
    </w:rPr>
  </w:style>
  <w:style w:type="paragraph" w:styleId="a4">
    <w:name w:val="Balloon Text"/>
    <w:basedOn w:val="a"/>
    <w:link w:val="Char"/>
    <w:uiPriority w:val="99"/>
    <w:semiHidden/>
    <w:unhideWhenUsed/>
    <w:rsid w:val="005B4FF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B4FF9"/>
    <w:rPr>
      <w:rFonts w:ascii="Tahoma" w:hAnsi="Tahoma" w:cs="Tahoma"/>
      <w:sz w:val="16"/>
      <w:szCs w:val="16"/>
    </w:rPr>
  </w:style>
  <w:style w:type="paragraph" w:styleId="a5">
    <w:name w:val="Normal (Web)"/>
    <w:basedOn w:val="a"/>
    <w:uiPriority w:val="99"/>
    <w:unhideWhenUsed/>
    <w:rsid w:val="008363F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03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4FF9"/>
    <w:rPr>
      <w:color w:val="808080"/>
    </w:rPr>
  </w:style>
  <w:style w:type="paragraph" w:styleId="a4">
    <w:name w:val="Balloon Text"/>
    <w:basedOn w:val="a"/>
    <w:link w:val="Char"/>
    <w:uiPriority w:val="99"/>
    <w:semiHidden/>
    <w:unhideWhenUsed/>
    <w:rsid w:val="005B4FF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B4FF9"/>
    <w:rPr>
      <w:rFonts w:ascii="Tahoma" w:hAnsi="Tahoma" w:cs="Tahoma"/>
      <w:sz w:val="16"/>
      <w:szCs w:val="16"/>
    </w:rPr>
  </w:style>
  <w:style w:type="paragraph" w:styleId="a5">
    <w:name w:val="Normal (Web)"/>
    <w:basedOn w:val="a"/>
    <w:uiPriority w:val="99"/>
    <w:unhideWhenUsed/>
    <w:rsid w:val="008363F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03F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ettings" Target="settings.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hart" Target="charts/chart4.xml"/><Relationship Id="rId5" Type="http://schemas.openxmlformats.org/officeDocument/2006/relationships/oleObject" Target="embeddings/oleObject1.bin"/><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E:\&#1582;&#1608;&#1575;&#1589;%20&#1603;&#1607;&#1585;&#1576;&#1575;&#1574;&#1610;&#1577;%20R\DC%20.R.xls"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E:\&#1582;&#1608;&#1575;&#1589;%20&#1603;&#1607;&#1585;&#1576;&#1575;&#1574;&#1610;&#1577;%20R\AC%20.R.xls"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E:\&#1582;&#1608;&#1575;&#1589;%20&#1603;&#1607;&#1585;&#1576;&#1575;&#1574;&#1610;&#1577;%20R\DC%20.R.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E:\&#1582;&#1608;&#1575;&#1589;%20&#1603;&#1607;&#1585;&#1576;&#1575;&#1574;&#1610;&#1577;%20R\DC%20.R.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E:\&#1582;&#1608;&#1575;&#1589;%20&#1603;&#1607;&#1585;&#1576;&#1575;&#1574;&#1610;&#1577;%20R\DC%20.R.xls"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E:\&#1582;&#1608;&#1575;&#1589;%20&#1603;&#1607;&#1585;&#1576;&#1575;&#1574;&#1610;&#1577;%20R\AC%20.R.xls"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E:\&#1582;&#1608;&#1575;&#1589;%20&#1603;&#1607;&#1585;&#1576;&#1575;&#1574;&#1610;&#1577;%20R\AC%20.R.xls"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roundedCorners val="1"/>
  <c:chart>
    <c:autoTitleDeleted val="1"/>
    <c:plotArea>
      <c:layout>
        <c:manualLayout>
          <c:layoutTarget val="inner"/>
          <c:xMode val="edge"/>
          <c:yMode val="edge"/>
          <c:x val="0.13588505662144343"/>
          <c:y val="6.3062939280241009E-2"/>
          <c:w val="0.77929404279010606"/>
          <c:h val="0.78490990990990972"/>
        </c:manualLayout>
      </c:layout>
      <c:scatterChart>
        <c:scatterStyle val="smoothMarker"/>
        <c:ser>
          <c:idx val="0"/>
          <c:order val="0"/>
          <c:tx>
            <c:strRef>
              <c:f>ورقة1!$H$36</c:f>
              <c:strCache>
                <c:ptCount val="1"/>
                <c:pt idx="0">
                  <c:v>σ</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xVal>
            <c:numRef>
              <c:f>ورقة1!$G$37:$G$41</c:f>
              <c:numCache>
                <c:formatCode>General</c:formatCode>
                <c:ptCount val="5"/>
                <c:pt idx="0">
                  <c:v>0</c:v>
                </c:pt>
                <c:pt idx="1">
                  <c:v>1.5</c:v>
                </c:pt>
                <c:pt idx="2">
                  <c:v>3</c:v>
                </c:pt>
                <c:pt idx="3">
                  <c:v>4.5</c:v>
                </c:pt>
                <c:pt idx="4">
                  <c:v>6</c:v>
                </c:pt>
              </c:numCache>
            </c:numRef>
          </c:xVal>
          <c:yVal>
            <c:numRef>
              <c:f>ورقة1!$H$37:$H$41</c:f>
              <c:numCache>
                <c:formatCode>0.00E+00</c:formatCode>
                <c:ptCount val="5"/>
                <c:pt idx="0">
                  <c:v>1.2300000000000011E-9</c:v>
                </c:pt>
                <c:pt idx="1">
                  <c:v>1.520000000000001E-9</c:v>
                </c:pt>
                <c:pt idx="2">
                  <c:v>1.6985100000000022E-9</c:v>
                </c:pt>
                <c:pt idx="3">
                  <c:v>2.2873300000000035E-9</c:v>
                </c:pt>
                <c:pt idx="4">
                  <c:v>2.5300000000000018E-9</c:v>
                </c:pt>
              </c:numCache>
            </c:numRef>
          </c:yVal>
          <c:smooth val="1"/>
        </c:ser>
        <c:axId val="118495872"/>
        <c:axId val="118601984"/>
      </c:scatterChart>
      <c:valAx>
        <c:axId val="118495872"/>
        <c:scaling>
          <c:orientation val="minMax"/>
          <c:max val="9"/>
        </c:scaling>
        <c:axPos val="b"/>
        <c:title>
          <c:tx>
            <c:rich>
              <a:bodyPr/>
              <a:lstStyle/>
              <a:p>
                <a:pPr>
                  <a:defRPr/>
                </a:pPr>
                <a:r>
                  <a:rPr lang="en-US" sz="900" b="1"/>
                  <a:t>concentration of ( MgO) Nanoparticles wt.%</a:t>
                </a:r>
                <a:endParaRPr lang="ar-IQ" sz="900" b="1"/>
              </a:p>
            </c:rich>
          </c:tx>
        </c:title>
        <c:numFmt formatCode="General" sourceLinked="1"/>
        <c:minorTickMark val="out"/>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18601984"/>
        <c:crosses val="autoZero"/>
        <c:crossBetween val="midCat"/>
      </c:valAx>
      <c:valAx>
        <c:axId val="118601984"/>
        <c:scaling>
          <c:orientation val="minMax"/>
          <c:min val="1.0000000000000013E-9"/>
        </c:scaling>
        <c:axPos val="l"/>
        <c:title>
          <c:tx>
            <c:rich>
              <a:bodyPr rot="-5400000" vert="horz"/>
              <a:lstStyle/>
              <a:p>
                <a:pPr>
                  <a:defRPr/>
                </a:pPr>
                <a:r>
                  <a:rPr lang="en-US" sz="1200" b="1"/>
                  <a:t> </a:t>
                </a:r>
                <a:r>
                  <a:rPr lang="en-US" sz="900" b="1"/>
                  <a:t>Conductivity</a:t>
                </a:r>
                <a:r>
                  <a:rPr lang="en-US" sz="900" b="1" baseline="0"/>
                  <a:t> (ohm.cm)</a:t>
                </a:r>
                <a:r>
                  <a:rPr lang="en-US" sz="900" b="1" baseline="30000"/>
                  <a:t>-1</a:t>
                </a:r>
                <a:endParaRPr lang="ar-IQ" sz="900" b="1"/>
              </a:p>
            </c:rich>
          </c:tx>
        </c:title>
        <c:numFmt formatCode="0.00E+00" sourceLinked="0"/>
        <c:maj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18495872"/>
        <c:crosses val="autoZero"/>
        <c:crossBetween val="midCat"/>
      </c:valAx>
      <c:spPr>
        <a:noFill/>
        <a:ln w="25400">
          <a:noFill/>
        </a:ln>
      </c:spPr>
    </c:plotArea>
    <c:plotVisOnly val="1"/>
    <c:dispBlanksAs val="gap"/>
  </c:chart>
  <c:spPr>
    <a:solidFill>
      <a:srgbClr val="FFFFFF"/>
    </a:solidFill>
    <a:ln w="9525" cap="sq" cmpd="sng">
      <a:solidFill>
        <a:schemeClr val="tx1"/>
      </a:solidFill>
      <a:prstDash val="solid"/>
    </a:ln>
  </c:spPr>
  <c:txPr>
    <a:bodyPr/>
    <a:lstStyle/>
    <a:p>
      <a:pPr>
        <a:defRPr sz="1000" b="0" i="0" u="none" strike="noStrike" baseline="0">
          <a:solidFill>
            <a:srgbClr val="000000"/>
          </a:solidFill>
          <a:latin typeface="Arial"/>
          <a:ea typeface="Arial"/>
          <a:cs typeface="Arial"/>
        </a:defRPr>
      </a:pPr>
      <a:endParaRPr lang="ar-IQ"/>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ar-IQ"/>
  <c:roundedCorners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821763602251412"/>
          <c:y val="7.4850408826500583E-2"/>
          <c:w val="0.81613508442776739"/>
          <c:h val="0.72754597379358577"/>
        </c:manualLayout>
      </c:layout>
      <c:scatterChart>
        <c:scatterStyle val="smoothMarker"/>
        <c:ser>
          <c:idx val="0"/>
          <c:order val="0"/>
          <c:tx>
            <c:strRef>
              <c:f>'D:\ادريس رسالة ماجستير\[AC-مهم.xls]Sheet1'!$AQ$30</c:f>
              <c:strCache>
                <c:ptCount val="1"/>
                <c:pt idx="0">
                  <c:v>dlo</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xVal>
            <c:numRef>
              <c:f>'D:\ادريس رسالة ماجستير\[AC-مهم.xls]Sheet1'!$AP$31:$AP$35</c:f>
              <c:numCache>
                <c:formatCode>General</c:formatCode>
                <c:ptCount val="5"/>
                <c:pt idx="0">
                  <c:v>0</c:v>
                </c:pt>
                <c:pt idx="1">
                  <c:v>1.5</c:v>
                </c:pt>
                <c:pt idx="2">
                  <c:v>3</c:v>
                </c:pt>
                <c:pt idx="3">
                  <c:v>4.5</c:v>
                </c:pt>
                <c:pt idx="4">
                  <c:v>6</c:v>
                </c:pt>
              </c:numCache>
            </c:numRef>
          </c:xVal>
          <c:yVal>
            <c:numRef>
              <c:f>'D:\ادريس رسالة ماجستير\[AC-مهم.xls]Sheet1'!$AQ$31:$AQ$35</c:f>
              <c:numCache>
                <c:formatCode>General</c:formatCode>
                <c:ptCount val="5"/>
                <c:pt idx="0">
                  <c:v>9.957688888888902E-9</c:v>
                </c:pt>
                <c:pt idx="1">
                  <c:v>1.214909155555556E-8</c:v>
                </c:pt>
                <c:pt idx="2">
                  <c:v>2.2736000000000016E-8</c:v>
                </c:pt>
                <c:pt idx="3">
                  <c:v>3.5480177777777811E-8</c:v>
                </c:pt>
                <c:pt idx="4">
                  <c:v>5.5488000000000033E-8</c:v>
                </c:pt>
              </c:numCache>
            </c:numRef>
          </c:yVal>
          <c:smooth val="1"/>
        </c:ser>
        <c:axId val="60531840"/>
        <c:axId val="60533760"/>
      </c:scatterChart>
      <c:valAx>
        <c:axId val="60531840"/>
        <c:scaling>
          <c:orientation val="minMax"/>
          <c:max val="8"/>
          <c:min val="0"/>
        </c:scaling>
        <c:axPos val="b"/>
        <c:title>
          <c:tx>
            <c:rich>
              <a:bodyPr/>
              <a:lstStyle/>
              <a:p>
                <a:pPr>
                  <a:defRPr sz="900" b="1" i="0" u="none" strike="noStrike" baseline="0">
                    <a:solidFill>
                      <a:srgbClr val="000000"/>
                    </a:solidFill>
                    <a:latin typeface="Arial"/>
                    <a:ea typeface="Arial"/>
                    <a:cs typeface="Arial"/>
                  </a:defRPr>
                </a:pPr>
                <a:r>
                  <a:rPr lang="en-US"/>
                  <a:t>Con. of Mgo nanoparticles wt.%</a:t>
                </a:r>
              </a:p>
            </c:rich>
          </c:tx>
          <c:layout>
            <c:manualLayout>
              <c:xMode val="edge"/>
              <c:yMode val="edge"/>
              <c:x val="0.38836772983114465"/>
              <c:y val="0.88323479026199558"/>
            </c:manualLayout>
          </c:layout>
          <c:spPr>
            <a:noFill/>
            <a:ln w="25400">
              <a:noFill/>
            </a:ln>
          </c:spPr>
        </c:title>
        <c:numFmt formatCode="General" sourceLinked="1"/>
        <c:minorTickMark val="out"/>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60533760"/>
        <c:crossesAt val="1.0000000000000016E-11"/>
        <c:crossBetween val="midCat"/>
        <c:majorUnit val="1.5"/>
        <c:minorUnit val="0.4"/>
      </c:valAx>
      <c:valAx>
        <c:axId val="60533760"/>
        <c:scaling>
          <c:orientation val="minMax"/>
        </c:scaling>
        <c:axPos val="l"/>
        <c:title>
          <c:tx>
            <c:rich>
              <a:bodyPr/>
              <a:lstStyle/>
              <a:p>
                <a:pPr>
                  <a:defRPr sz="900" b="1" i="0" u="none" strike="noStrike" baseline="0">
                    <a:solidFill>
                      <a:srgbClr val="000000"/>
                    </a:solidFill>
                    <a:latin typeface="Arial"/>
                    <a:ea typeface="Arial"/>
                    <a:cs typeface="Arial"/>
                  </a:defRPr>
                </a:pPr>
                <a:r>
                  <a:rPr lang="en-US"/>
                  <a:t>A.C Electrical Conductivity (ohm.cm)</a:t>
                </a:r>
                <a:r>
                  <a:rPr lang="en-US" baseline="30000"/>
                  <a:t>-1</a:t>
                </a:r>
                <a:endParaRPr lang="en-US"/>
              </a:p>
            </c:rich>
          </c:tx>
          <c:layout>
            <c:manualLayout>
              <c:xMode val="edge"/>
              <c:yMode val="edge"/>
              <c:x val="2.7517198248905576E-2"/>
              <c:y val="0.15269492511040914"/>
            </c:manualLayout>
          </c:layout>
          <c:spPr>
            <a:noFill/>
            <a:ln w="25400">
              <a:noFill/>
            </a:ln>
          </c:spPr>
        </c:title>
        <c:numFmt formatCode="0.E+00" sourceLinked="0"/>
        <c:minorTickMark val="out"/>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ar-IQ"/>
          </a:p>
        </c:txPr>
        <c:crossAx val="60531840"/>
        <c:crosses val="autoZero"/>
        <c:crossBetween val="midCat"/>
      </c:valAx>
      <c:spPr>
        <a:noFill/>
        <a:ln w="25400">
          <a:noFill/>
        </a:ln>
      </c:spPr>
    </c:plotArea>
    <c:plotVisOnly val="1"/>
    <c:dispBlanksAs val="gap"/>
  </c:chart>
  <c:spPr>
    <a:solidFill>
      <a:srgbClr val="FFFFFF"/>
    </a:solidFill>
    <a:ln w="9525" cmpd="sng">
      <a:solidFill>
        <a:sysClr val="windowText" lastClr="000000"/>
      </a:solidFill>
    </a:ln>
  </c:spPr>
  <c:txPr>
    <a:bodyPr/>
    <a:lstStyle/>
    <a:p>
      <a:pPr>
        <a:defRPr sz="850" b="0" i="0" u="none" strike="noStrike" baseline="0">
          <a:solidFill>
            <a:srgbClr val="000000"/>
          </a:solidFill>
          <a:latin typeface="Arial"/>
          <a:ea typeface="Arial"/>
          <a:cs typeface="Arial"/>
        </a:defRPr>
      </a:pPr>
      <a:endParaRPr lang="ar-IQ"/>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ar-IQ"/>
  <c:roundedCorners val="1"/>
  <c:clrMapOvr bg1="lt1" tx1="dk1" bg2="lt2" tx2="dk2" accent1="accent1" accent2="accent2" accent3="accent3" accent4="accent4" accent5="accent5" accent6="accent6" hlink="hlink" folHlink="folHlink"/>
  <c:chart>
    <c:plotArea>
      <c:layout>
        <c:manualLayout>
          <c:layoutTarget val="inner"/>
          <c:xMode val="edge"/>
          <c:yMode val="edge"/>
          <c:x val="0.14775160599571735"/>
          <c:y val="8.3892617449664447E-2"/>
          <c:w val="0.78372591006424008"/>
          <c:h val="0.70469914124623345"/>
        </c:manualLayout>
      </c:layout>
      <c:scatterChart>
        <c:scatterStyle val="smoothMarker"/>
        <c:ser>
          <c:idx val="0"/>
          <c:order val="0"/>
          <c:tx>
            <c:strRef>
              <c:f>Sheet1!$P$1</c:f>
              <c:strCache>
                <c:ptCount val="1"/>
                <c:pt idx="0">
                  <c:v>pure</c:v>
                </c:pt>
              </c:strCache>
            </c:strRef>
          </c:tx>
          <c:spPr>
            <a:ln w="12700">
              <a:solidFill>
                <a:srgbClr val="000080"/>
              </a:solidFill>
              <a:prstDash val="solid"/>
            </a:ln>
          </c:spPr>
          <c:marker>
            <c:symbol val="diamond"/>
            <c:size val="3"/>
            <c:spPr>
              <a:solidFill>
                <a:srgbClr val="000080"/>
              </a:solidFill>
              <a:ln>
                <a:solidFill>
                  <a:srgbClr val="000080"/>
                </a:solidFill>
                <a:prstDash val="solid"/>
              </a:ln>
            </c:spPr>
          </c:marker>
          <c:xVal>
            <c:numRef>
              <c:f>Sheet1!$O$2:$O$7</c:f>
              <c:numCache>
                <c:formatCode>0.00E+00</c:formatCode>
                <c:ptCount val="6"/>
                <c:pt idx="0">
                  <c:v>80</c:v>
                </c:pt>
                <c:pt idx="1">
                  <c:v>100</c:v>
                </c:pt>
                <c:pt idx="2">
                  <c:v>120</c:v>
                </c:pt>
                <c:pt idx="3">
                  <c:v>140</c:v>
                </c:pt>
                <c:pt idx="4">
                  <c:v>160</c:v>
                </c:pt>
                <c:pt idx="5">
                  <c:v>180</c:v>
                </c:pt>
              </c:numCache>
            </c:numRef>
          </c:xVal>
          <c:yVal>
            <c:numRef>
              <c:f>Sheet1!$P$2:$P$7</c:f>
              <c:numCache>
                <c:formatCode>General</c:formatCode>
                <c:ptCount val="6"/>
                <c:pt idx="0">
                  <c:v>12</c:v>
                </c:pt>
                <c:pt idx="1">
                  <c:v>7</c:v>
                </c:pt>
                <c:pt idx="2">
                  <c:v>5</c:v>
                </c:pt>
                <c:pt idx="3">
                  <c:v>4.0999999999999996</c:v>
                </c:pt>
                <c:pt idx="4">
                  <c:v>2.9</c:v>
                </c:pt>
                <c:pt idx="5">
                  <c:v>2.4</c:v>
                </c:pt>
              </c:numCache>
            </c:numRef>
          </c:yVal>
          <c:smooth val="1"/>
        </c:ser>
        <c:ser>
          <c:idx val="1"/>
          <c:order val="1"/>
          <c:tx>
            <c:strRef>
              <c:f>Sheet1!$Q$1</c:f>
              <c:strCache>
                <c:ptCount val="1"/>
                <c:pt idx="0">
                  <c:v>1.5 wt.%</c:v>
                </c:pt>
              </c:strCache>
            </c:strRef>
          </c:tx>
          <c:spPr>
            <a:ln w="12700">
              <a:solidFill>
                <a:srgbClr val="FF00FF"/>
              </a:solidFill>
              <a:prstDash val="solid"/>
            </a:ln>
          </c:spPr>
          <c:marker>
            <c:symbol val="square"/>
            <c:size val="3"/>
            <c:spPr>
              <a:solidFill>
                <a:srgbClr val="FF00FF"/>
              </a:solidFill>
              <a:ln>
                <a:solidFill>
                  <a:srgbClr val="FF00FF"/>
                </a:solidFill>
                <a:prstDash val="solid"/>
              </a:ln>
            </c:spPr>
          </c:marker>
          <c:xVal>
            <c:numRef>
              <c:f>Sheet1!$O$2:$O$7</c:f>
              <c:numCache>
                <c:formatCode>0.00E+00</c:formatCode>
                <c:ptCount val="6"/>
                <c:pt idx="0">
                  <c:v>80</c:v>
                </c:pt>
                <c:pt idx="1">
                  <c:v>100</c:v>
                </c:pt>
                <c:pt idx="2">
                  <c:v>120</c:v>
                </c:pt>
                <c:pt idx="3">
                  <c:v>140</c:v>
                </c:pt>
                <c:pt idx="4">
                  <c:v>160</c:v>
                </c:pt>
                <c:pt idx="5">
                  <c:v>180</c:v>
                </c:pt>
              </c:numCache>
            </c:numRef>
          </c:xVal>
          <c:yVal>
            <c:numRef>
              <c:f>Sheet1!$Q$2:$Q$7</c:f>
              <c:numCache>
                <c:formatCode>General</c:formatCode>
                <c:ptCount val="6"/>
                <c:pt idx="0">
                  <c:v>4</c:v>
                </c:pt>
                <c:pt idx="1">
                  <c:v>2.7</c:v>
                </c:pt>
                <c:pt idx="2">
                  <c:v>2.4</c:v>
                </c:pt>
                <c:pt idx="3">
                  <c:v>2</c:v>
                </c:pt>
                <c:pt idx="4">
                  <c:v>2.1</c:v>
                </c:pt>
                <c:pt idx="5" formatCode="0.00E+00">
                  <c:v>1.9000000000000001</c:v>
                </c:pt>
              </c:numCache>
            </c:numRef>
          </c:yVal>
          <c:smooth val="1"/>
        </c:ser>
        <c:ser>
          <c:idx val="2"/>
          <c:order val="2"/>
          <c:tx>
            <c:strRef>
              <c:f>Sheet1!$R$1</c:f>
              <c:strCache>
                <c:ptCount val="1"/>
                <c:pt idx="0">
                  <c:v>3 wt.%</c:v>
                </c:pt>
              </c:strCache>
            </c:strRef>
          </c:tx>
          <c:spPr>
            <a:ln w="12700">
              <a:solidFill>
                <a:srgbClr val="008000"/>
              </a:solidFill>
              <a:prstDash val="solid"/>
            </a:ln>
          </c:spPr>
          <c:marker>
            <c:symbol val="triangle"/>
            <c:size val="3"/>
            <c:spPr>
              <a:solidFill>
                <a:srgbClr val="FFFF00"/>
              </a:solidFill>
              <a:ln>
                <a:solidFill>
                  <a:srgbClr val="008000"/>
                </a:solidFill>
                <a:prstDash val="solid"/>
              </a:ln>
            </c:spPr>
          </c:marker>
          <c:xVal>
            <c:numRef>
              <c:f>Sheet1!$O$2:$O$7</c:f>
              <c:numCache>
                <c:formatCode>0.00E+00</c:formatCode>
                <c:ptCount val="6"/>
                <c:pt idx="0">
                  <c:v>80</c:v>
                </c:pt>
                <c:pt idx="1">
                  <c:v>100</c:v>
                </c:pt>
                <c:pt idx="2">
                  <c:v>120</c:v>
                </c:pt>
                <c:pt idx="3">
                  <c:v>140</c:v>
                </c:pt>
                <c:pt idx="4">
                  <c:v>160</c:v>
                </c:pt>
                <c:pt idx="5">
                  <c:v>180</c:v>
                </c:pt>
              </c:numCache>
            </c:numRef>
          </c:xVal>
          <c:yVal>
            <c:numRef>
              <c:f>Sheet1!$R$2:$R$7</c:f>
              <c:numCache>
                <c:formatCode>General</c:formatCode>
                <c:ptCount val="6"/>
                <c:pt idx="0">
                  <c:v>3.2</c:v>
                </c:pt>
                <c:pt idx="1">
                  <c:v>2</c:v>
                </c:pt>
                <c:pt idx="2">
                  <c:v>1.2</c:v>
                </c:pt>
                <c:pt idx="3">
                  <c:v>0.70000000000000018</c:v>
                </c:pt>
                <c:pt idx="4">
                  <c:v>0.4</c:v>
                </c:pt>
                <c:pt idx="5">
                  <c:v>0.2</c:v>
                </c:pt>
              </c:numCache>
            </c:numRef>
          </c:yVal>
          <c:smooth val="1"/>
        </c:ser>
        <c:ser>
          <c:idx val="3"/>
          <c:order val="3"/>
          <c:tx>
            <c:strRef>
              <c:f>Sheet1!$S$1</c:f>
              <c:strCache>
                <c:ptCount val="1"/>
                <c:pt idx="0">
                  <c:v>4.5 wt.%</c:v>
                </c:pt>
              </c:strCache>
            </c:strRef>
          </c:tx>
          <c:spPr>
            <a:ln w="12700">
              <a:solidFill>
                <a:srgbClr val="00FFFF"/>
              </a:solidFill>
              <a:prstDash val="solid"/>
            </a:ln>
          </c:spPr>
          <c:marker>
            <c:symbol val="x"/>
            <c:size val="3"/>
            <c:spPr>
              <a:noFill/>
              <a:ln>
                <a:solidFill>
                  <a:srgbClr val="00FFFF"/>
                </a:solidFill>
                <a:prstDash val="solid"/>
              </a:ln>
            </c:spPr>
          </c:marker>
          <c:xVal>
            <c:numRef>
              <c:f>Sheet1!$O$2:$O$7</c:f>
              <c:numCache>
                <c:formatCode>0.00E+00</c:formatCode>
                <c:ptCount val="6"/>
                <c:pt idx="0">
                  <c:v>80</c:v>
                </c:pt>
                <c:pt idx="1">
                  <c:v>100</c:v>
                </c:pt>
                <c:pt idx="2">
                  <c:v>120</c:v>
                </c:pt>
                <c:pt idx="3">
                  <c:v>140</c:v>
                </c:pt>
                <c:pt idx="4">
                  <c:v>160</c:v>
                </c:pt>
                <c:pt idx="5">
                  <c:v>180</c:v>
                </c:pt>
              </c:numCache>
            </c:numRef>
          </c:xVal>
          <c:yVal>
            <c:numRef>
              <c:f>Sheet1!$S$2:$S$7</c:f>
              <c:numCache>
                <c:formatCode>General</c:formatCode>
                <c:ptCount val="6"/>
                <c:pt idx="0">
                  <c:v>2.7</c:v>
                </c:pt>
                <c:pt idx="1">
                  <c:v>1.8</c:v>
                </c:pt>
                <c:pt idx="2">
                  <c:v>1.1000000000000001</c:v>
                </c:pt>
                <c:pt idx="3">
                  <c:v>0.6000000000000002</c:v>
                </c:pt>
                <c:pt idx="4" formatCode="0.00E+00">
                  <c:v>0.5</c:v>
                </c:pt>
                <c:pt idx="5" formatCode="0.00E+00">
                  <c:v>0.3000000000000001</c:v>
                </c:pt>
              </c:numCache>
            </c:numRef>
          </c:yVal>
          <c:smooth val="1"/>
        </c:ser>
        <c:ser>
          <c:idx val="4"/>
          <c:order val="4"/>
          <c:tx>
            <c:strRef>
              <c:f>Sheet1!$T$1</c:f>
              <c:strCache>
                <c:ptCount val="1"/>
                <c:pt idx="0">
                  <c:v>6 wt.%</c:v>
                </c:pt>
              </c:strCache>
            </c:strRef>
          </c:tx>
          <c:spPr>
            <a:ln w="12700">
              <a:solidFill>
                <a:srgbClr val="800080"/>
              </a:solidFill>
              <a:prstDash val="solid"/>
            </a:ln>
          </c:spPr>
          <c:marker>
            <c:symbol val="star"/>
            <c:size val="3"/>
            <c:spPr>
              <a:noFill/>
              <a:ln>
                <a:solidFill>
                  <a:srgbClr val="800080"/>
                </a:solidFill>
                <a:prstDash val="solid"/>
              </a:ln>
            </c:spPr>
          </c:marker>
          <c:xVal>
            <c:numRef>
              <c:f>Sheet1!$O$2:$O$7</c:f>
              <c:numCache>
                <c:formatCode>0.00E+00</c:formatCode>
                <c:ptCount val="6"/>
                <c:pt idx="0">
                  <c:v>80</c:v>
                </c:pt>
                <c:pt idx="1">
                  <c:v>100</c:v>
                </c:pt>
                <c:pt idx="2">
                  <c:v>120</c:v>
                </c:pt>
                <c:pt idx="3">
                  <c:v>140</c:v>
                </c:pt>
                <c:pt idx="4">
                  <c:v>160</c:v>
                </c:pt>
                <c:pt idx="5">
                  <c:v>180</c:v>
                </c:pt>
              </c:numCache>
            </c:numRef>
          </c:xVal>
          <c:yVal>
            <c:numRef>
              <c:f>Sheet1!$T$2:$T$7</c:f>
              <c:numCache>
                <c:formatCode>General</c:formatCode>
                <c:ptCount val="6"/>
                <c:pt idx="0" formatCode="0.00E+00">
                  <c:v>2</c:v>
                </c:pt>
                <c:pt idx="1">
                  <c:v>1.5</c:v>
                </c:pt>
                <c:pt idx="2">
                  <c:v>0.9</c:v>
                </c:pt>
                <c:pt idx="3">
                  <c:v>0.5</c:v>
                </c:pt>
                <c:pt idx="4">
                  <c:v>0.3000000000000001</c:v>
                </c:pt>
                <c:pt idx="5">
                  <c:v>0.2</c:v>
                </c:pt>
              </c:numCache>
            </c:numRef>
          </c:yVal>
          <c:smooth val="1"/>
        </c:ser>
        <c:axId val="63942016"/>
        <c:axId val="63952384"/>
      </c:scatterChart>
      <c:valAx>
        <c:axId val="63942016"/>
        <c:scaling>
          <c:orientation val="minMax"/>
          <c:max val="180"/>
          <c:min val="80"/>
        </c:scaling>
        <c:axPos val="b"/>
        <c:title>
          <c:tx>
            <c:rich>
              <a:bodyPr/>
              <a:lstStyle/>
              <a:p>
                <a:pPr>
                  <a:defRPr sz="850" b="1" i="0" u="none" strike="noStrike" baseline="0">
                    <a:solidFill>
                      <a:srgbClr val="000000"/>
                    </a:solidFill>
                    <a:latin typeface="Arial"/>
                    <a:ea typeface="Arial"/>
                    <a:cs typeface="Arial"/>
                  </a:defRPr>
                </a:pPr>
                <a:r>
                  <a:rPr lang="en-US" sz="900" b="1" i="0" u="none" strike="noStrike" baseline="0">
                    <a:effectLst/>
                  </a:rPr>
                  <a:t>pressure (bar</a:t>
                </a:r>
                <a:r>
                  <a:rPr lang="en-US" sz="850" b="1" i="0" u="none" strike="noStrike" baseline="0">
                    <a:effectLst/>
                  </a:rPr>
                  <a:t>)</a:t>
                </a:r>
                <a:endParaRPr lang="en-US"/>
              </a:p>
            </c:rich>
          </c:tx>
          <c:layout>
            <c:manualLayout>
              <c:xMode val="edge"/>
              <c:yMode val="edge"/>
              <c:x val="0.4275517487508923"/>
              <c:y val="0.87472176716165539"/>
            </c:manualLayout>
          </c:layout>
          <c:spPr>
            <a:noFill/>
            <a:ln w="25400">
              <a:noFill/>
            </a:ln>
          </c:spPr>
        </c:title>
        <c:numFmt formatCode="General" sourceLinked="0"/>
        <c:majorTickMark val="none"/>
        <c:minorTickMark val="out"/>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63952384"/>
        <c:crosses val="autoZero"/>
        <c:crossBetween val="midCat"/>
        <c:majorUnit val="20"/>
      </c:valAx>
      <c:valAx>
        <c:axId val="63952384"/>
        <c:scaling>
          <c:orientation val="minMax"/>
          <c:min val="0"/>
        </c:scaling>
        <c:axPos val="l"/>
        <c:title>
          <c:tx>
            <c:rich>
              <a:bodyPr/>
              <a:lstStyle/>
              <a:p>
                <a:pPr>
                  <a:defRPr sz="850" b="1" i="0" u="none" strike="noStrike" baseline="0">
                    <a:solidFill>
                      <a:srgbClr val="000000"/>
                    </a:solidFill>
                    <a:latin typeface="Arial"/>
                    <a:ea typeface="Arial"/>
                    <a:cs typeface="Arial"/>
                  </a:defRPr>
                </a:pPr>
                <a:r>
                  <a:rPr lang="en-US" sz="900" b="1" i="0" u="none" strike="noStrike" baseline="0" smtClean="0"/>
                  <a:t>Resistance (M</a:t>
                </a:r>
                <a:r>
                  <a:rPr lang="el-GR" sz="900" b="0" i="0" u="none" strike="noStrike" baseline="0" smtClean="0"/>
                  <a:t>Ω</a:t>
                </a:r>
                <a:r>
                  <a:rPr lang="el-GR" sz="900" b="1" i="0" u="none" strike="noStrike" baseline="0" smtClean="0"/>
                  <a:t>)</a:t>
                </a:r>
                <a:endParaRPr lang="en-US" sz="900"/>
              </a:p>
            </c:rich>
          </c:tx>
          <c:layout>
            <c:manualLayout>
              <c:xMode val="edge"/>
              <c:yMode val="edge"/>
              <c:x val="5.5674518201284773E-2"/>
              <c:y val="0.26845672814388138"/>
            </c:manualLayout>
          </c:layout>
          <c:spPr>
            <a:noFill/>
            <a:ln w="25400">
              <a:noFill/>
            </a:ln>
          </c:spPr>
        </c:title>
        <c:numFmt formatCode="General" sourceLinked="1"/>
        <c:minorTickMark val="out"/>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ar-IQ"/>
          </a:p>
        </c:txPr>
        <c:crossAx val="63942016"/>
        <c:crosses val="autoZero"/>
        <c:crossBetween val="midCat"/>
        <c:majorUnit val="2"/>
        <c:minorUnit val="0.5"/>
      </c:valAx>
    </c:plotArea>
    <c:legend>
      <c:legendPos val="r"/>
      <c:layout>
        <c:manualLayout>
          <c:xMode val="edge"/>
          <c:yMode val="edge"/>
          <c:x val="0.84368308351177757"/>
          <c:y val="4.8098434004474291E-2"/>
          <c:w val="0.14152748037116358"/>
          <c:h val="0.36875759657559576"/>
        </c:manualLayout>
      </c:layout>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ar-IQ"/>
        </a:p>
      </c:txPr>
    </c:legend>
    <c:plotVisOnly val="1"/>
    <c:dispBlanksAs val="gap"/>
  </c:chart>
  <c:spPr>
    <a:solidFill>
      <a:srgbClr val="FFFFFF"/>
    </a:solidFill>
    <a:ln w="9525" cmpd="sng">
      <a:solidFill>
        <a:sysClr val="windowText" lastClr="000000"/>
      </a:solidFill>
    </a:ln>
  </c:spPr>
  <c:txPr>
    <a:bodyPr/>
    <a:lstStyle/>
    <a:p>
      <a:pPr>
        <a:defRPr sz="800" b="0" i="0" u="none" strike="noStrike" baseline="0">
          <a:solidFill>
            <a:srgbClr val="000000"/>
          </a:solidFill>
          <a:latin typeface="Arial"/>
          <a:ea typeface="Arial"/>
          <a:cs typeface="Arial"/>
        </a:defRPr>
      </a:pPr>
      <a:endParaRPr lang="ar-IQ"/>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IQ"/>
  <c:roundedCorners val="1"/>
  <c:clrMapOvr bg1="lt1" tx1="dk1" bg2="lt2" tx2="dk2" accent1="accent1" accent2="accent2" accent3="accent3" accent4="accent4" accent5="accent5" accent6="accent6" hlink="hlink" folHlink="folHlink"/>
  <c:chart>
    <c:plotArea>
      <c:layout>
        <c:manualLayout>
          <c:layoutTarget val="inner"/>
          <c:xMode val="edge"/>
          <c:yMode val="edge"/>
          <c:x val="0.16085204055375427"/>
          <c:y val="8.4459459459459513E-2"/>
          <c:w val="0.68376758787504466"/>
          <c:h val="0.73155102256513282"/>
        </c:manualLayout>
      </c:layout>
      <c:scatterChart>
        <c:scatterStyle val="smoothMarker"/>
        <c:ser>
          <c:idx val="0"/>
          <c:order val="0"/>
          <c:tx>
            <c:strRef>
              <c:f>ورقة1!$I$1</c:f>
              <c:strCache>
                <c:ptCount val="1"/>
                <c:pt idx="0">
                  <c:v>pure</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xVal>
            <c:numRef>
              <c:f>ورقة1!$H$2:$H$7</c:f>
              <c:numCache>
                <c:formatCode>General</c:formatCode>
                <c:ptCount val="6"/>
                <c:pt idx="0">
                  <c:v>30</c:v>
                </c:pt>
                <c:pt idx="1">
                  <c:v>40</c:v>
                </c:pt>
                <c:pt idx="2">
                  <c:v>50</c:v>
                </c:pt>
                <c:pt idx="3">
                  <c:v>60</c:v>
                </c:pt>
                <c:pt idx="4">
                  <c:v>70</c:v>
                </c:pt>
                <c:pt idx="5">
                  <c:v>80</c:v>
                </c:pt>
              </c:numCache>
            </c:numRef>
          </c:xVal>
          <c:yVal>
            <c:numRef>
              <c:f>ورقة1!$I$2:$I$7</c:f>
              <c:numCache>
                <c:formatCode>0.00E+00</c:formatCode>
                <c:ptCount val="6"/>
                <c:pt idx="0">
                  <c:v>1.2332443435426349E-9</c:v>
                </c:pt>
                <c:pt idx="1">
                  <c:v>1.5189960816805633E-9</c:v>
                </c:pt>
                <c:pt idx="2">
                  <c:v>2.224244262460826E-9</c:v>
                </c:pt>
                <c:pt idx="3">
                  <c:v>2.4911535739561236E-9</c:v>
                </c:pt>
                <c:pt idx="4">
                  <c:v>3.8924274593064436E-9</c:v>
                </c:pt>
                <c:pt idx="5">
                  <c:v>6.2278839348903109E-9</c:v>
                </c:pt>
              </c:numCache>
            </c:numRef>
          </c:yVal>
          <c:smooth val="1"/>
        </c:ser>
        <c:ser>
          <c:idx val="1"/>
          <c:order val="1"/>
          <c:tx>
            <c:strRef>
              <c:f>ورقة1!$J$1</c:f>
              <c:strCache>
                <c:ptCount val="1"/>
                <c:pt idx="0">
                  <c:v>1.5 wt.%</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xVal>
            <c:numRef>
              <c:f>ورقة1!$H$2:$H$7</c:f>
              <c:numCache>
                <c:formatCode>General</c:formatCode>
                <c:ptCount val="6"/>
                <c:pt idx="0">
                  <c:v>30</c:v>
                </c:pt>
                <c:pt idx="1">
                  <c:v>40</c:v>
                </c:pt>
                <c:pt idx="2">
                  <c:v>50</c:v>
                </c:pt>
                <c:pt idx="3">
                  <c:v>60</c:v>
                </c:pt>
                <c:pt idx="4">
                  <c:v>70</c:v>
                </c:pt>
                <c:pt idx="5">
                  <c:v>80</c:v>
                </c:pt>
              </c:numCache>
            </c:numRef>
          </c:xVal>
          <c:yVal>
            <c:numRef>
              <c:f>ورقة1!$J$2:$J$7</c:f>
              <c:numCache>
                <c:formatCode>General</c:formatCode>
                <c:ptCount val="6"/>
                <c:pt idx="0">
                  <c:v>1.5162817710588426E-9</c:v>
                </c:pt>
                <c:pt idx="1">
                  <c:v>1.7142407800581914E-9</c:v>
                </c:pt>
                <c:pt idx="2">
                  <c:v>2.8703566549811577E-9</c:v>
                </c:pt>
                <c:pt idx="3">
                  <c:v>3.2480351622155216E-9</c:v>
                </c:pt>
                <c:pt idx="4">
                  <c:v>4.7471283140072984E-9</c:v>
                </c:pt>
                <c:pt idx="5">
                  <c:v>8.81609544029927E-9</c:v>
                </c:pt>
              </c:numCache>
            </c:numRef>
          </c:yVal>
          <c:smooth val="1"/>
        </c:ser>
        <c:ser>
          <c:idx val="2"/>
          <c:order val="2"/>
          <c:tx>
            <c:strRef>
              <c:f>ورقة1!$K$1</c:f>
              <c:strCache>
                <c:ptCount val="1"/>
                <c:pt idx="0">
                  <c:v>3 wt.%</c:v>
                </c:pt>
              </c:strCache>
            </c:strRef>
          </c:tx>
          <c:spPr>
            <a:ln w="12700">
              <a:solidFill>
                <a:srgbClr val="990000"/>
              </a:solidFill>
              <a:prstDash val="solid"/>
            </a:ln>
          </c:spPr>
          <c:marker>
            <c:symbol val="triangle"/>
            <c:size val="4"/>
            <c:spPr>
              <a:solidFill>
                <a:srgbClr val="FFFF00"/>
              </a:solidFill>
              <a:ln>
                <a:solidFill>
                  <a:srgbClr val="990000"/>
                </a:solidFill>
                <a:prstDash val="solid"/>
              </a:ln>
            </c:spPr>
          </c:marker>
          <c:xVal>
            <c:numRef>
              <c:f>ورقة1!$H$2:$H$7</c:f>
              <c:numCache>
                <c:formatCode>General</c:formatCode>
                <c:ptCount val="6"/>
                <c:pt idx="0">
                  <c:v>30</c:v>
                </c:pt>
                <c:pt idx="1">
                  <c:v>40</c:v>
                </c:pt>
                <c:pt idx="2">
                  <c:v>50</c:v>
                </c:pt>
                <c:pt idx="3">
                  <c:v>60</c:v>
                </c:pt>
                <c:pt idx="4">
                  <c:v>70</c:v>
                </c:pt>
                <c:pt idx="5">
                  <c:v>80</c:v>
                </c:pt>
              </c:numCache>
            </c:numRef>
          </c:xVal>
          <c:yVal>
            <c:numRef>
              <c:f>ورقة1!$K$2:$K$7</c:f>
              <c:numCache>
                <c:formatCode>General</c:formatCode>
                <c:ptCount val="6"/>
                <c:pt idx="0">
                  <c:v>1.6985138004246304E-9</c:v>
                </c:pt>
                <c:pt idx="1">
                  <c:v>2.3779193205944817E-9</c:v>
                </c:pt>
                <c:pt idx="2">
                  <c:v>3.1288412113085294E-9</c:v>
                </c:pt>
                <c:pt idx="3">
                  <c:v>3.9631988676574715E-9</c:v>
                </c:pt>
                <c:pt idx="4">
                  <c:v>5.4043620922601905E-9</c:v>
                </c:pt>
                <c:pt idx="5">
                  <c:v>1.188959660297241E-8</c:v>
                </c:pt>
              </c:numCache>
            </c:numRef>
          </c:yVal>
          <c:smooth val="1"/>
        </c:ser>
        <c:ser>
          <c:idx val="3"/>
          <c:order val="3"/>
          <c:tx>
            <c:strRef>
              <c:f>ورقة1!$L$1</c:f>
              <c:strCache>
                <c:ptCount val="1"/>
                <c:pt idx="0">
                  <c:v>4.5 wt.%</c:v>
                </c:pt>
              </c:strCache>
            </c:strRef>
          </c:tx>
          <c:spPr>
            <a:ln w="12700">
              <a:solidFill>
                <a:srgbClr val="00FFFF"/>
              </a:solidFill>
              <a:prstDash val="solid"/>
            </a:ln>
          </c:spPr>
          <c:marker>
            <c:symbol val="x"/>
            <c:size val="4"/>
            <c:spPr>
              <a:noFill/>
              <a:ln>
                <a:solidFill>
                  <a:srgbClr val="00FFFF"/>
                </a:solidFill>
                <a:prstDash val="solid"/>
              </a:ln>
            </c:spPr>
          </c:marker>
          <c:xVal>
            <c:numRef>
              <c:f>ورقة1!$H$2:$H$7</c:f>
              <c:numCache>
                <c:formatCode>General</c:formatCode>
                <c:ptCount val="6"/>
                <c:pt idx="0">
                  <c:v>30</c:v>
                </c:pt>
                <c:pt idx="1">
                  <c:v>40</c:v>
                </c:pt>
                <c:pt idx="2">
                  <c:v>50</c:v>
                </c:pt>
                <c:pt idx="3">
                  <c:v>60</c:v>
                </c:pt>
                <c:pt idx="4">
                  <c:v>70</c:v>
                </c:pt>
                <c:pt idx="5">
                  <c:v>80</c:v>
                </c:pt>
              </c:numCache>
            </c:numRef>
          </c:xVal>
          <c:yVal>
            <c:numRef>
              <c:f>ورقة1!$L$2:$L$7</c:f>
              <c:numCache>
                <c:formatCode>General</c:formatCode>
                <c:ptCount val="6"/>
                <c:pt idx="0">
                  <c:v>2.2873319179051705E-9</c:v>
                </c:pt>
                <c:pt idx="1">
                  <c:v>2.8591648973814615E-9</c:v>
                </c:pt>
                <c:pt idx="2">
                  <c:v>3.5739561217268256E-9</c:v>
                </c:pt>
                <c:pt idx="3">
                  <c:v>4.7652748289690991E-9</c:v>
                </c:pt>
                <c:pt idx="4">
                  <c:v>6.3536997719588018E-9</c:v>
                </c:pt>
                <c:pt idx="5">
                  <c:v>1.906109931587641E-8</c:v>
                </c:pt>
              </c:numCache>
            </c:numRef>
          </c:yVal>
          <c:smooth val="1"/>
        </c:ser>
        <c:ser>
          <c:idx val="4"/>
          <c:order val="4"/>
          <c:tx>
            <c:strRef>
              <c:f>ورقة1!$M$1</c:f>
              <c:strCache>
                <c:ptCount val="1"/>
                <c:pt idx="0">
                  <c:v>6 wt.%</c:v>
                </c:pt>
              </c:strCache>
            </c:strRef>
          </c:tx>
          <c:spPr>
            <a:ln w="12700">
              <a:solidFill>
                <a:srgbClr val="800080"/>
              </a:solidFill>
              <a:prstDash val="solid"/>
            </a:ln>
          </c:spPr>
          <c:marker>
            <c:symbol val="star"/>
            <c:size val="4"/>
            <c:spPr>
              <a:noFill/>
              <a:ln>
                <a:solidFill>
                  <a:srgbClr val="800080"/>
                </a:solidFill>
                <a:prstDash val="solid"/>
              </a:ln>
            </c:spPr>
          </c:marker>
          <c:xVal>
            <c:numRef>
              <c:f>ورقة1!$H$2:$H$7</c:f>
              <c:numCache>
                <c:formatCode>General</c:formatCode>
                <c:ptCount val="6"/>
                <c:pt idx="0">
                  <c:v>30</c:v>
                </c:pt>
                <c:pt idx="1">
                  <c:v>40</c:v>
                </c:pt>
                <c:pt idx="2">
                  <c:v>50</c:v>
                </c:pt>
                <c:pt idx="3">
                  <c:v>60</c:v>
                </c:pt>
                <c:pt idx="4">
                  <c:v>70</c:v>
                </c:pt>
                <c:pt idx="5">
                  <c:v>80</c:v>
                </c:pt>
              </c:numCache>
            </c:numRef>
          </c:xVal>
          <c:yVal>
            <c:numRef>
              <c:f>ورقة1!$M$2:$M$7</c:f>
              <c:numCache>
                <c:formatCode>0.00E+00</c:formatCode>
                <c:ptCount val="6"/>
                <c:pt idx="0">
                  <c:v>2.6735865377054382E-9</c:v>
                </c:pt>
                <c:pt idx="1">
                  <c:v>4.0103798065581521E-9</c:v>
                </c:pt>
                <c:pt idx="2">
                  <c:v>4.8124557678697813E-9</c:v>
                </c:pt>
                <c:pt idx="3">
                  <c:v>6.0155697098372339E-9</c:v>
                </c:pt>
                <c:pt idx="4">
                  <c:v>9.6249115357395676E-9</c:v>
                </c:pt>
                <c:pt idx="5">
                  <c:v>3.007784854918617E-8</c:v>
                </c:pt>
              </c:numCache>
            </c:numRef>
          </c:yVal>
          <c:smooth val="1"/>
        </c:ser>
        <c:axId val="118839552"/>
        <c:axId val="118858496"/>
      </c:scatterChart>
      <c:valAx>
        <c:axId val="118839552"/>
        <c:scaling>
          <c:orientation val="minMax"/>
          <c:max val="80"/>
          <c:min val="30"/>
        </c:scaling>
        <c:axPos val="b"/>
        <c:title>
          <c:tx>
            <c:rich>
              <a:bodyPr/>
              <a:lstStyle/>
              <a:p>
                <a:pPr>
                  <a:defRPr/>
                </a:pPr>
                <a:r>
                  <a:rPr lang="en-US" sz="900" b="1"/>
                  <a:t>Temperature (</a:t>
                </a:r>
                <a:r>
                  <a:rPr lang="en-US" sz="900" b="1" baseline="30000"/>
                  <a:t>o</a:t>
                </a:r>
                <a:r>
                  <a:rPr lang="en-US" sz="900" b="1" baseline="0"/>
                  <a:t>C)</a:t>
                </a:r>
                <a:endParaRPr lang="ar-IQ" sz="900" b="1" baseline="30000"/>
              </a:p>
            </c:rich>
          </c:tx>
        </c:title>
        <c:numFmt formatCode="0.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18858496"/>
        <c:crossesAt val="1.0000000000000017E-14"/>
        <c:crossBetween val="midCat"/>
        <c:majorUnit val="10"/>
        <c:minorUnit val="2"/>
      </c:valAx>
      <c:valAx>
        <c:axId val="118858496"/>
        <c:scaling>
          <c:logBase val="10"/>
          <c:orientation val="minMax"/>
          <c:max val="1.000000000000001E-7"/>
          <c:min val="1.0000000000000009E-9"/>
        </c:scaling>
        <c:axPos val="l"/>
        <c:title>
          <c:tx>
            <c:rich>
              <a:bodyPr rot="-5400000" vert="horz"/>
              <a:lstStyle/>
              <a:p>
                <a:pPr>
                  <a:defRPr/>
                </a:pPr>
                <a:r>
                  <a:rPr lang="en-US" sz="900" b="1"/>
                  <a:t>Conductivity</a:t>
                </a:r>
                <a:r>
                  <a:rPr lang="en-US" sz="900" b="1" baseline="0"/>
                  <a:t> (ohm.cm)</a:t>
                </a:r>
                <a:r>
                  <a:rPr lang="en-US" sz="900" b="1" baseline="30000"/>
                  <a:t>-1</a:t>
                </a:r>
                <a:endParaRPr lang="ar-IQ" sz="900" b="1"/>
              </a:p>
            </c:rich>
          </c:tx>
        </c:title>
        <c:numFmt formatCode="0.00E+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18839552"/>
        <c:crosses val="autoZero"/>
        <c:crossBetween val="midCat"/>
        <c:majorUnit val="10"/>
        <c:minorUnit val="10"/>
      </c:valAx>
      <c:spPr>
        <a:noFill/>
        <a:ln w="25400">
          <a:noFill/>
        </a:ln>
      </c:spPr>
    </c:plotArea>
    <c:legend>
      <c:legendPos val="r"/>
      <c:layout>
        <c:manualLayout>
          <c:xMode val="edge"/>
          <c:yMode val="edge"/>
          <c:x val="0.87182817494347886"/>
          <c:y val="4.951927988867167E-2"/>
          <c:w val="0.12205001602522458"/>
          <c:h val="0.40145255333016272"/>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ar-IQ"/>
        </a:p>
      </c:txPr>
    </c:legend>
    <c:plotVisOnly val="1"/>
    <c:dispBlanksAs val="gap"/>
  </c:chart>
  <c:spPr>
    <a:solidFill>
      <a:srgbClr val="FFFFFF"/>
    </a:solidFill>
    <a:ln w="9525" cmpd="sng">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ar-IQ"/>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IQ"/>
  <c:roundedCorners val="1"/>
  <c:clrMapOvr bg1="lt1" tx1="dk1" bg2="lt2" tx2="dk2" accent1="accent1" accent2="accent2" accent3="accent3" accent4="accent4" accent5="accent5" accent6="accent6" hlink="hlink" folHlink="folHlink"/>
  <c:chart>
    <c:plotArea>
      <c:layout>
        <c:manualLayout>
          <c:layoutTarget val="inner"/>
          <c:xMode val="edge"/>
          <c:yMode val="edge"/>
          <c:x val="0.1159708040028565"/>
          <c:y val="9.3468468468468541E-2"/>
          <c:w val="0.72917522235515653"/>
          <c:h val="0.71283783783783783"/>
        </c:manualLayout>
      </c:layout>
      <c:scatterChart>
        <c:scatterStyle val="smoothMarker"/>
        <c:ser>
          <c:idx val="0"/>
          <c:order val="0"/>
          <c:tx>
            <c:strRef>
              <c:f>ورقة1!$R$1</c:f>
              <c:strCache>
                <c:ptCount val="1"/>
                <c:pt idx="0">
                  <c:v>pure</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xVal>
            <c:numRef>
              <c:f>ورقة1!$Q$2:$Q$7</c:f>
              <c:numCache>
                <c:formatCode>General</c:formatCode>
                <c:ptCount val="6"/>
                <c:pt idx="0">
                  <c:v>3.3003300330033003</c:v>
                </c:pt>
                <c:pt idx="1">
                  <c:v>3.1948881789137378</c:v>
                </c:pt>
                <c:pt idx="2">
                  <c:v>3.0959752321981417</c:v>
                </c:pt>
                <c:pt idx="3">
                  <c:v>3.0030030030030028</c:v>
                </c:pt>
                <c:pt idx="4">
                  <c:v>2.9154518950437303</c:v>
                </c:pt>
                <c:pt idx="5">
                  <c:v>2.8328611898016982</c:v>
                </c:pt>
              </c:numCache>
            </c:numRef>
          </c:xVal>
          <c:yVal>
            <c:numRef>
              <c:f>ورقة1!$R$2:$R$7</c:f>
              <c:numCache>
                <c:formatCode>General</c:formatCode>
                <c:ptCount val="6"/>
                <c:pt idx="0">
                  <c:v>-20.513617462451908</c:v>
                </c:pt>
                <c:pt idx="1">
                  <c:v>-20.305216192874902</c:v>
                </c:pt>
                <c:pt idx="2">
                  <c:v>-19.923848636345788</c:v>
                </c:pt>
                <c:pt idx="3">
                  <c:v>-19.810519951038792</c:v>
                </c:pt>
                <c:pt idx="4">
                  <c:v>-19.364232848410371</c:v>
                </c:pt>
                <c:pt idx="5">
                  <c:v>-18.894229219164632</c:v>
                </c:pt>
              </c:numCache>
            </c:numRef>
          </c:yVal>
          <c:smooth val="1"/>
        </c:ser>
        <c:ser>
          <c:idx val="1"/>
          <c:order val="1"/>
          <c:tx>
            <c:strRef>
              <c:f>ورقة1!$S$1</c:f>
              <c:strCache>
                <c:ptCount val="1"/>
                <c:pt idx="0">
                  <c:v>1.5 wt.%</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xVal>
            <c:numRef>
              <c:f>ورقة1!$Q$2:$Q$7</c:f>
              <c:numCache>
                <c:formatCode>General</c:formatCode>
                <c:ptCount val="6"/>
                <c:pt idx="0">
                  <c:v>3.3003300330033003</c:v>
                </c:pt>
                <c:pt idx="1">
                  <c:v>3.1948881789137378</c:v>
                </c:pt>
                <c:pt idx="2">
                  <c:v>3.0959752321981417</c:v>
                </c:pt>
                <c:pt idx="3">
                  <c:v>3.0030030030030028</c:v>
                </c:pt>
                <c:pt idx="4">
                  <c:v>2.9154518950437303</c:v>
                </c:pt>
                <c:pt idx="5">
                  <c:v>2.8328611898016982</c:v>
                </c:pt>
              </c:numCache>
            </c:numRef>
          </c:xVal>
          <c:yVal>
            <c:numRef>
              <c:f>ورقة1!$S$2:$S$7</c:f>
              <c:numCache>
                <c:formatCode>General</c:formatCode>
                <c:ptCount val="6"/>
                <c:pt idx="0">
                  <c:v>-20.307004702182429</c:v>
                </c:pt>
                <c:pt idx="1">
                  <c:v>-20.184295548189979</c:v>
                </c:pt>
                <c:pt idx="2">
                  <c:v>-19.668829544867478</c:v>
                </c:pt>
                <c:pt idx="3">
                  <c:v>-19.545215588900298</c:v>
                </c:pt>
                <c:pt idx="4">
                  <c:v>-19.165725967195403</c:v>
                </c:pt>
                <c:pt idx="5">
                  <c:v>-18.546686758789182</c:v>
                </c:pt>
              </c:numCache>
            </c:numRef>
          </c:yVal>
          <c:smooth val="1"/>
        </c:ser>
        <c:ser>
          <c:idx val="2"/>
          <c:order val="2"/>
          <c:tx>
            <c:strRef>
              <c:f>ورقة1!$T$1</c:f>
              <c:strCache>
                <c:ptCount val="1"/>
                <c:pt idx="0">
                  <c:v>3 wt.%</c:v>
                </c:pt>
              </c:strCache>
            </c:strRef>
          </c:tx>
          <c:spPr>
            <a:ln w="12700">
              <a:solidFill>
                <a:srgbClr val="990000"/>
              </a:solidFill>
              <a:prstDash val="solid"/>
            </a:ln>
          </c:spPr>
          <c:marker>
            <c:symbol val="triangle"/>
            <c:size val="4"/>
            <c:spPr>
              <a:solidFill>
                <a:srgbClr val="FFFF00"/>
              </a:solidFill>
              <a:ln>
                <a:solidFill>
                  <a:srgbClr val="990000"/>
                </a:solidFill>
                <a:prstDash val="solid"/>
              </a:ln>
            </c:spPr>
          </c:marker>
          <c:dPt>
            <c:idx val="3"/>
            <c:marker>
              <c:spPr>
                <a:ln>
                  <a:solidFill>
                    <a:srgbClr val="990000"/>
                  </a:solidFill>
                </a:ln>
              </c:spPr>
            </c:marker>
          </c:dPt>
          <c:xVal>
            <c:numRef>
              <c:f>ورقة1!$Q$2:$Q$7</c:f>
              <c:numCache>
                <c:formatCode>General</c:formatCode>
                <c:ptCount val="6"/>
                <c:pt idx="0">
                  <c:v>3.3003300330033003</c:v>
                </c:pt>
                <c:pt idx="1">
                  <c:v>3.1948881789137378</c:v>
                </c:pt>
                <c:pt idx="2">
                  <c:v>3.0959752321981417</c:v>
                </c:pt>
                <c:pt idx="3">
                  <c:v>3.0030030030030028</c:v>
                </c:pt>
                <c:pt idx="4">
                  <c:v>2.9154518950437303</c:v>
                </c:pt>
                <c:pt idx="5">
                  <c:v>2.8328611898016982</c:v>
                </c:pt>
              </c:numCache>
            </c:numRef>
          </c:xVal>
          <c:yVal>
            <c:numRef>
              <c:f>ورقة1!$T$2:$T$7</c:f>
              <c:numCache>
                <c:formatCode>General</c:formatCode>
                <c:ptCount val="6"/>
                <c:pt idx="0">
                  <c:v>-20.193512203294894</c:v>
                </c:pt>
                <c:pt idx="1">
                  <c:v>-19.857039966673693</c:v>
                </c:pt>
                <c:pt idx="2">
                  <c:v>-19.582603120971914</c:v>
                </c:pt>
                <c:pt idx="3">
                  <c:v>-19.34621434290769</c:v>
                </c:pt>
                <c:pt idx="4">
                  <c:v>-19.036059414603866</c:v>
                </c:pt>
                <c:pt idx="5">
                  <c:v>-18.247602054239589</c:v>
                </c:pt>
              </c:numCache>
            </c:numRef>
          </c:yVal>
          <c:smooth val="1"/>
        </c:ser>
        <c:ser>
          <c:idx val="3"/>
          <c:order val="3"/>
          <c:tx>
            <c:strRef>
              <c:f>ورقة1!$U$1</c:f>
              <c:strCache>
                <c:ptCount val="1"/>
                <c:pt idx="0">
                  <c:v>4.5 wt.%</c:v>
                </c:pt>
              </c:strCache>
            </c:strRef>
          </c:tx>
          <c:spPr>
            <a:ln w="12700">
              <a:solidFill>
                <a:srgbClr val="00FFFF"/>
              </a:solidFill>
              <a:prstDash val="solid"/>
            </a:ln>
          </c:spPr>
          <c:marker>
            <c:symbol val="x"/>
            <c:size val="4"/>
            <c:spPr>
              <a:noFill/>
              <a:ln>
                <a:solidFill>
                  <a:srgbClr val="00FFFF"/>
                </a:solidFill>
                <a:prstDash val="solid"/>
              </a:ln>
            </c:spPr>
          </c:marker>
          <c:xVal>
            <c:numRef>
              <c:f>ورقة1!$Q$2:$Q$7</c:f>
              <c:numCache>
                <c:formatCode>General</c:formatCode>
                <c:ptCount val="6"/>
                <c:pt idx="0">
                  <c:v>3.3003300330033003</c:v>
                </c:pt>
                <c:pt idx="1">
                  <c:v>3.1948881789137378</c:v>
                </c:pt>
                <c:pt idx="2">
                  <c:v>3.0959752321981417</c:v>
                </c:pt>
                <c:pt idx="3">
                  <c:v>3.0030030030030028</c:v>
                </c:pt>
                <c:pt idx="4">
                  <c:v>2.9154518950437303</c:v>
                </c:pt>
                <c:pt idx="5">
                  <c:v>2.8328611898016982</c:v>
                </c:pt>
              </c:numCache>
            </c:numRef>
          </c:xVal>
          <c:yVal>
            <c:numRef>
              <c:f>ورقة1!$U$2:$U$7</c:f>
              <c:numCache>
                <c:formatCode>General</c:formatCode>
                <c:ptCount val="6"/>
                <c:pt idx="0">
                  <c:v>-19.895879799989952</c:v>
                </c:pt>
                <c:pt idx="1">
                  <c:v>-19.672736248675729</c:v>
                </c:pt>
                <c:pt idx="2">
                  <c:v>-19.449592697361517</c:v>
                </c:pt>
                <c:pt idx="3">
                  <c:v>-19.161910624909751</c:v>
                </c:pt>
                <c:pt idx="4">
                  <c:v>-18.874228552457971</c:v>
                </c:pt>
                <c:pt idx="5">
                  <c:v>-17.775616263789846</c:v>
                </c:pt>
              </c:numCache>
            </c:numRef>
          </c:yVal>
          <c:smooth val="1"/>
        </c:ser>
        <c:ser>
          <c:idx val="4"/>
          <c:order val="4"/>
          <c:tx>
            <c:strRef>
              <c:f>ورقة1!$V$1</c:f>
              <c:strCache>
                <c:ptCount val="1"/>
                <c:pt idx="0">
                  <c:v>6 wt.%</c:v>
                </c:pt>
              </c:strCache>
            </c:strRef>
          </c:tx>
          <c:spPr>
            <a:ln w="12700">
              <a:solidFill>
                <a:srgbClr val="800080"/>
              </a:solidFill>
              <a:prstDash val="solid"/>
            </a:ln>
          </c:spPr>
          <c:marker>
            <c:symbol val="star"/>
            <c:size val="4"/>
            <c:spPr>
              <a:noFill/>
              <a:ln>
                <a:solidFill>
                  <a:srgbClr val="800080"/>
                </a:solidFill>
                <a:prstDash val="solid"/>
              </a:ln>
            </c:spPr>
          </c:marker>
          <c:xVal>
            <c:numRef>
              <c:f>ورقة1!$Q$2:$Q$7</c:f>
              <c:numCache>
                <c:formatCode>General</c:formatCode>
                <c:ptCount val="6"/>
                <c:pt idx="0">
                  <c:v>3.3003300330033003</c:v>
                </c:pt>
                <c:pt idx="1">
                  <c:v>3.1948881789137378</c:v>
                </c:pt>
                <c:pt idx="2">
                  <c:v>3.0959752321981417</c:v>
                </c:pt>
                <c:pt idx="3">
                  <c:v>3.0030030030030028</c:v>
                </c:pt>
                <c:pt idx="4">
                  <c:v>2.9154518950437303</c:v>
                </c:pt>
                <c:pt idx="5">
                  <c:v>2.8328611898016982</c:v>
                </c:pt>
              </c:numCache>
            </c:numRef>
          </c:xVal>
          <c:yVal>
            <c:numRef>
              <c:f>ورقة1!$V$2:$V$7</c:f>
              <c:numCache>
                <c:formatCode>General</c:formatCode>
                <c:ptCount val="6"/>
                <c:pt idx="0">
                  <c:v>-19.739844993368859</c:v>
                </c:pt>
                <c:pt idx="1">
                  <c:v>-19.334379885260692</c:v>
                </c:pt>
                <c:pt idx="2">
                  <c:v>-19.152058328466747</c:v>
                </c:pt>
                <c:pt idx="3">
                  <c:v>-18.928914777152528</c:v>
                </c:pt>
                <c:pt idx="4">
                  <c:v>-18.458911147906797</c:v>
                </c:pt>
                <c:pt idx="5">
                  <c:v>-17.319476864718435</c:v>
                </c:pt>
              </c:numCache>
            </c:numRef>
          </c:yVal>
          <c:smooth val="1"/>
        </c:ser>
        <c:axId val="119083008"/>
        <c:axId val="119085312"/>
      </c:scatterChart>
      <c:valAx>
        <c:axId val="119083008"/>
        <c:scaling>
          <c:orientation val="minMax"/>
          <c:min val="2.8299999999999987"/>
        </c:scaling>
        <c:axPos val="b"/>
        <c:title>
          <c:tx>
            <c:rich>
              <a:bodyPr/>
              <a:lstStyle/>
              <a:p>
                <a:pPr rtl="0">
                  <a:defRPr/>
                </a:pPr>
                <a:r>
                  <a:rPr lang="en-US" sz="900" b="1"/>
                  <a:t>1000/T (k</a:t>
                </a:r>
                <a:r>
                  <a:rPr lang="en-US" sz="900" b="1" baseline="30000"/>
                  <a:t>-1</a:t>
                </a:r>
                <a:r>
                  <a:rPr lang="en-US" sz="900" b="1" baseline="0"/>
                  <a:t>)</a:t>
                </a:r>
                <a:endParaRPr lang="ar-IQ" sz="900" b="1"/>
              </a:p>
            </c:rich>
          </c:tx>
          <c:layout>
            <c:manualLayout>
              <c:xMode val="edge"/>
              <c:yMode val="edge"/>
              <c:x val="0.43250178533337053"/>
              <c:y val="0.90325069163651861"/>
            </c:manualLayout>
          </c:layout>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19085312"/>
        <c:crossesAt val="-30"/>
        <c:crossBetween val="midCat"/>
      </c:valAx>
      <c:valAx>
        <c:axId val="119085312"/>
        <c:scaling>
          <c:orientation val="minMax"/>
          <c:max val="-17"/>
          <c:min val="-21"/>
        </c:scaling>
        <c:axPos val="l"/>
        <c:title>
          <c:tx>
            <c:rich>
              <a:bodyPr rot="-5400000" vert="horz"/>
              <a:lstStyle/>
              <a:p>
                <a:pPr>
                  <a:defRPr/>
                </a:pPr>
                <a:r>
                  <a:rPr lang="en-US" sz="900" b="1"/>
                  <a:t>Ln Conductivity</a:t>
                </a:r>
                <a:endParaRPr lang="ar-IQ" sz="900" b="1"/>
              </a:p>
            </c:rich>
          </c:tx>
          <c:layout>
            <c:manualLayout>
              <c:xMode val="edge"/>
              <c:yMode val="edge"/>
              <c:x val="1.8845700824499413E-2"/>
              <c:y val="0.34356955380577431"/>
            </c:manualLayout>
          </c:layout>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19083008"/>
        <c:crosses val="autoZero"/>
        <c:crossBetween val="midCat"/>
        <c:majorUnit val="1"/>
      </c:valAx>
      <c:spPr>
        <a:noFill/>
        <a:ln w="25400">
          <a:noFill/>
        </a:ln>
      </c:spPr>
    </c:plotArea>
    <c:legend>
      <c:legendPos val="r"/>
      <c:layout>
        <c:manualLayout>
          <c:xMode val="edge"/>
          <c:yMode val="edge"/>
          <c:x val="0.85489107147825616"/>
          <c:y val="9.5720720720720728E-2"/>
          <c:w val="0.1345937323205624"/>
          <c:h val="0.32995495495495519"/>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ar-IQ"/>
        </a:p>
      </c:txPr>
    </c:legend>
    <c:plotVisOnly val="1"/>
    <c:dispBlanksAs val="gap"/>
  </c:chart>
  <c:spPr>
    <a:solidFill>
      <a:srgbClr val="FFFFFF"/>
    </a:solidFill>
    <a:ln w="9525" cmpd="sng">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ar-IQ"/>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IQ"/>
  <c:roundedCorners val="1"/>
  <c:clrMapOvr bg1="lt1" tx1="dk1" bg2="lt2" tx2="dk2" accent1="accent1" accent2="accent2" accent3="accent3" accent4="accent4" accent5="accent5" accent6="accent6" hlink="hlink" folHlink="folHlink"/>
  <c:chart>
    <c:plotArea>
      <c:layout>
        <c:manualLayout>
          <c:layoutTarget val="inner"/>
          <c:xMode val="edge"/>
          <c:yMode val="edge"/>
          <c:x val="0.12704000942189925"/>
          <c:y val="0.14414414414414423"/>
          <c:w val="0.79545572244277141"/>
          <c:h val="0.64527027027027073"/>
        </c:manualLayout>
      </c:layout>
      <c:scatterChart>
        <c:scatterStyle val="smoothMarker"/>
        <c:ser>
          <c:idx val="1"/>
          <c:order val="0"/>
          <c:spPr>
            <a:ln w="22225">
              <a:solidFill>
                <a:schemeClr val="tx2">
                  <a:lumMod val="60000"/>
                  <a:lumOff val="40000"/>
                  <a:alpha val="93000"/>
                </a:schemeClr>
              </a:solidFill>
            </a:ln>
          </c:spPr>
          <c:marker>
            <c:symbol val="square"/>
            <c:size val="5"/>
            <c:spPr>
              <a:solidFill>
                <a:schemeClr val="tx2">
                  <a:lumMod val="60000"/>
                  <a:lumOff val="40000"/>
                </a:schemeClr>
              </a:solidFill>
              <a:ln w="0">
                <a:solidFill>
                  <a:schemeClr val="tx2">
                    <a:lumMod val="60000"/>
                    <a:lumOff val="40000"/>
                  </a:schemeClr>
                </a:solidFill>
              </a:ln>
            </c:spPr>
          </c:marker>
          <c:xVal>
            <c:numLit>
              <c:formatCode>General</c:formatCode>
              <c:ptCount val="5"/>
              <c:pt idx="0">
                <c:v>0</c:v>
              </c:pt>
              <c:pt idx="1">
                <c:v>1.5</c:v>
              </c:pt>
              <c:pt idx="2">
                <c:v>3</c:v>
              </c:pt>
              <c:pt idx="3">
                <c:v>4.5</c:v>
              </c:pt>
              <c:pt idx="4">
                <c:v>6</c:v>
              </c:pt>
            </c:numLit>
          </c:xVal>
          <c:yVal>
            <c:numLit>
              <c:formatCode>General</c:formatCode>
              <c:ptCount val="5"/>
              <c:pt idx="0">
                <c:v>0.39000000000000012</c:v>
              </c:pt>
              <c:pt idx="1">
                <c:v>0.34</c:v>
              </c:pt>
              <c:pt idx="2">
                <c:v>0.32000000000000012</c:v>
              </c:pt>
              <c:pt idx="3">
                <c:v>0.3000000000000001</c:v>
              </c:pt>
              <c:pt idx="4">
                <c:v>0.28000000000000008</c:v>
              </c:pt>
            </c:numLit>
          </c:yVal>
          <c:smooth val="1"/>
        </c:ser>
        <c:axId val="119345536"/>
        <c:axId val="119348608"/>
      </c:scatterChart>
      <c:valAx>
        <c:axId val="119345536"/>
        <c:scaling>
          <c:orientation val="minMax"/>
        </c:scaling>
        <c:axPos val="b"/>
        <c:title>
          <c:tx>
            <c:rich>
              <a:bodyPr/>
              <a:lstStyle/>
              <a:p>
                <a:pPr>
                  <a:defRPr/>
                </a:pPr>
                <a:r>
                  <a:rPr lang="en-US" sz="900" b="1"/>
                  <a:t>cocentration of (MgO) Nanoparticles wt.%</a:t>
                </a:r>
                <a:endParaRPr lang="ar-IQ" sz="900" b="1"/>
              </a:p>
            </c:rich>
          </c:tx>
          <c:layout>
            <c:manualLayout>
              <c:xMode val="edge"/>
              <c:yMode val="edge"/>
              <c:x val="0.33404670570024919"/>
              <c:y val="0.86919699226785863"/>
            </c:manualLayout>
          </c:layout>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ar-IQ"/>
          </a:p>
        </c:txPr>
        <c:crossAx val="119348608"/>
        <c:crosses val="autoZero"/>
        <c:crossBetween val="midCat"/>
      </c:valAx>
      <c:valAx>
        <c:axId val="119348608"/>
        <c:scaling>
          <c:orientation val="minMax"/>
          <c:min val="0.27"/>
        </c:scaling>
        <c:axPos val="l"/>
        <c:title>
          <c:tx>
            <c:rich>
              <a:bodyPr rot="-5400000" vert="horz"/>
              <a:lstStyle/>
              <a:p>
                <a:pPr>
                  <a:defRPr/>
                </a:pPr>
                <a:r>
                  <a:rPr lang="en-US" sz="900" b="1"/>
                  <a:t>E</a:t>
                </a:r>
                <a:r>
                  <a:rPr lang="en-US" sz="900" b="1" baseline="-25000"/>
                  <a:t>act </a:t>
                </a:r>
                <a:r>
                  <a:rPr lang="en-US" sz="900" b="1" baseline="0"/>
                  <a:t> (ev)</a:t>
                </a:r>
                <a:endParaRPr lang="ar-IQ" sz="900" b="1" baseline="-25000"/>
              </a:p>
            </c:rich>
          </c:tx>
          <c:layout>
            <c:manualLayout>
              <c:xMode val="edge"/>
              <c:yMode val="edge"/>
              <c:x val="1.6531563362272031E-2"/>
              <c:y val="0.37515748031496088"/>
            </c:manualLayout>
          </c:layout>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ar-IQ"/>
          </a:p>
        </c:txPr>
        <c:crossAx val="119345536"/>
        <c:crosses val="autoZero"/>
        <c:crossBetween val="midCat"/>
      </c:valAx>
      <c:spPr>
        <a:noFill/>
        <a:ln w="25400">
          <a:noFill/>
        </a:ln>
      </c:spPr>
    </c:plotArea>
    <c:plotVisOnly val="1"/>
    <c:dispBlanksAs val="gap"/>
  </c:chart>
  <c:spPr>
    <a:solidFill>
      <a:srgbClr val="FFFFFF"/>
    </a:solidFill>
    <a:ln w="9525" cmpd="sng">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ar-IQ"/>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IQ"/>
  <c:roundedCorners val="1"/>
  <c:clrMapOvr bg1="lt1" tx1="dk1" bg2="lt2" tx2="dk2" accent1="accent1" accent2="accent2" accent3="accent3" accent4="accent4" accent5="accent5" accent6="accent6" hlink="hlink" folHlink="folHlink"/>
  <c:chart>
    <c:plotArea>
      <c:layout>
        <c:manualLayout>
          <c:layoutTarget val="inner"/>
          <c:xMode val="edge"/>
          <c:yMode val="edge"/>
          <c:x val="0.14775160599571735"/>
          <c:y val="8.389275491026589E-2"/>
          <c:w val="0.78372591006424008"/>
          <c:h val="0.70469914124623345"/>
        </c:manualLayout>
      </c:layout>
      <c:scatterChart>
        <c:scatterStyle val="smoothMarker"/>
        <c:ser>
          <c:idx val="0"/>
          <c:order val="0"/>
          <c:tx>
            <c:strRef>
              <c:f>Sheet1!$P$1</c:f>
              <c:strCache>
                <c:ptCount val="1"/>
                <c:pt idx="0">
                  <c:v>pure</c:v>
                </c:pt>
              </c:strCache>
            </c:strRef>
          </c:tx>
          <c:spPr>
            <a:ln w="12700">
              <a:solidFill>
                <a:srgbClr val="000080"/>
              </a:solidFill>
              <a:prstDash val="solid"/>
            </a:ln>
          </c:spPr>
          <c:marker>
            <c:symbol val="diamond"/>
            <c:size val="3"/>
            <c:spPr>
              <a:solidFill>
                <a:srgbClr val="000080"/>
              </a:solidFill>
              <a:ln>
                <a:solidFill>
                  <a:srgbClr val="000080"/>
                </a:solidFill>
                <a:prstDash val="solid"/>
              </a:ln>
            </c:spPr>
          </c:marker>
          <c:xVal>
            <c:numRef>
              <c:f>Sheet1!$O$2:$O$9</c:f>
              <c:numCache>
                <c:formatCode>0.00E+00</c:formatCode>
                <c:ptCount val="8"/>
                <c:pt idx="0">
                  <c:v>100</c:v>
                </c:pt>
                <c:pt idx="1">
                  <c:v>1000</c:v>
                </c:pt>
                <c:pt idx="2">
                  <c:v>10000</c:v>
                </c:pt>
                <c:pt idx="3">
                  <c:v>100000</c:v>
                </c:pt>
                <c:pt idx="4">
                  <c:v>1000000</c:v>
                </c:pt>
                <c:pt idx="5">
                  <c:v>2000000</c:v>
                </c:pt>
                <c:pt idx="6">
                  <c:v>3000000</c:v>
                </c:pt>
                <c:pt idx="7">
                  <c:v>4000000</c:v>
                </c:pt>
              </c:numCache>
            </c:numRef>
          </c:xVal>
          <c:yVal>
            <c:numRef>
              <c:f>Sheet1!$P$2:$P$9</c:f>
              <c:numCache>
                <c:formatCode>General</c:formatCode>
                <c:ptCount val="8"/>
                <c:pt idx="0">
                  <c:v>66.852991391477801</c:v>
                </c:pt>
                <c:pt idx="1">
                  <c:v>10.76685019252222</c:v>
                </c:pt>
                <c:pt idx="2">
                  <c:v>3.518578494288306</c:v>
                </c:pt>
                <c:pt idx="3">
                  <c:v>2.18151866645875</c:v>
                </c:pt>
                <c:pt idx="4">
                  <c:v>1.8296608170299189</c:v>
                </c:pt>
                <c:pt idx="5">
                  <c:v>1.6185461073726211</c:v>
                </c:pt>
                <c:pt idx="6">
                  <c:v>1.4778029676010886</c:v>
                </c:pt>
                <c:pt idx="7">
                  <c:v>1.4074313977153214</c:v>
                </c:pt>
              </c:numCache>
            </c:numRef>
          </c:yVal>
          <c:smooth val="1"/>
        </c:ser>
        <c:ser>
          <c:idx val="1"/>
          <c:order val="1"/>
          <c:tx>
            <c:strRef>
              <c:f>Sheet1!$Q$1</c:f>
              <c:strCache>
                <c:ptCount val="1"/>
                <c:pt idx="0">
                  <c:v>1.5 wt.%</c:v>
                </c:pt>
              </c:strCache>
            </c:strRef>
          </c:tx>
          <c:spPr>
            <a:ln w="12700">
              <a:solidFill>
                <a:srgbClr val="FF00FF"/>
              </a:solidFill>
              <a:prstDash val="solid"/>
            </a:ln>
          </c:spPr>
          <c:marker>
            <c:symbol val="square"/>
            <c:size val="3"/>
            <c:spPr>
              <a:solidFill>
                <a:srgbClr val="FF00FF"/>
              </a:solidFill>
              <a:ln>
                <a:solidFill>
                  <a:srgbClr val="FF00FF"/>
                </a:solidFill>
                <a:prstDash val="solid"/>
              </a:ln>
            </c:spPr>
          </c:marker>
          <c:xVal>
            <c:numRef>
              <c:f>Sheet1!$O$2:$O$9</c:f>
              <c:numCache>
                <c:formatCode>0.00E+00</c:formatCode>
                <c:ptCount val="8"/>
                <c:pt idx="0">
                  <c:v>100</c:v>
                </c:pt>
                <c:pt idx="1">
                  <c:v>1000</c:v>
                </c:pt>
                <c:pt idx="2">
                  <c:v>10000</c:v>
                </c:pt>
                <c:pt idx="3">
                  <c:v>100000</c:v>
                </c:pt>
                <c:pt idx="4">
                  <c:v>1000000</c:v>
                </c:pt>
                <c:pt idx="5">
                  <c:v>2000000</c:v>
                </c:pt>
                <c:pt idx="6">
                  <c:v>3000000</c:v>
                </c:pt>
                <c:pt idx="7">
                  <c:v>4000000</c:v>
                </c:pt>
              </c:numCache>
            </c:numRef>
          </c:xVal>
          <c:yVal>
            <c:numRef>
              <c:f>Sheet1!$Q$2:$Q$9</c:f>
              <c:numCache>
                <c:formatCode>General</c:formatCode>
                <c:ptCount val="8"/>
                <c:pt idx="0">
                  <c:v>128.58549146144961</c:v>
                </c:pt>
                <c:pt idx="1">
                  <c:v>18.130275368751036</c:v>
                </c:pt>
                <c:pt idx="2">
                  <c:v>3.9747142154569555</c:v>
                </c:pt>
                <c:pt idx="3">
                  <c:v>2.510345820288602</c:v>
                </c:pt>
                <c:pt idx="4">
                  <c:v>2.0919548502405032</c:v>
                </c:pt>
                <c:pt idx="5">
                  <c:v>2.0222230218991526</c:v>
                </c:pt>
                <c:pt idx="6">
                  <c:v>1.8827593652164523</c:v>
                </c:pt>
                <c:pt idx="7">
                  <c:v>1.6735638801924018</c:v>
                </c:pt>
              </c:numCache>
            </c:numRef>
          </c:yVal>
          <c:smooth val="1"/>
        </c:ser>
        <c:ser>
          <c:idx val="2"/>
          <c:order val="2"/>
          <c:tx>
            <c:strRef>
              <c:f>Sheet1!$R$1</c:f>
              <c:strCache>
                <c:ptCount val="1"/>
                <c:pt idx="0">
                  <c:v>3 wt.%</c:v>
                </c:pt>
              </c:strCache>
            </c:strRef>
          </c:tx>
          <c:spPr>
            <a:ln w="12700">
              <a:solidFill>
                <a:srgbClr val="008000"/>
              </a:solidFill>
              <a:prstDash val="solid"/>
            </a:ln>
          </c:spPr>
          <c:marker>
            <c:symbol val="triangle"/>
            <c:size val="3"/>
            <c:spPr>
              <a:solidFill>
                <a:srgbClr val="FFFF00"/>
              </a:solidFill>
              <a:ln>
                <a:solidFill>
                  <a:srgbClr val="008000"/>
                </a:solidFill>
                <a:prstDash val="solid"/>
              </a:ln>
            </c:spPr>
          </c:marker>
          <c:xVal>
            <c:numRef>
              <c:f>Sheet1!$O$2:$O$9</c:f>
              <c:numCache>
                <c:formatCode>0.00E+00</c:formatCode>
                <c:ptCount val="8"/>
                <c:pt idx="0">
                  <c:v>100</c:v>
                </c:pt>
                <c:pt idx="1">
                  <c:v>1000</c:v>
                </c:pt>
                <c:pt idx="2">
                  <c:v>10000</c:v>
                </c:pt>
                <c:pt idx="3">
                  <c:v>100000</c:v>
                </c:pt>
                <c:pt idx="4">
                  <c:v>1000000</c:v>
                </c:pt>
                <c:pt idx="5">
                  <c:v>2000000</c:v>
                </c:pt>
                <c:pt idx="6">
                  <c:v>3000000</c:v>
                </c:pt>
                <c:pt idx="7">
                  <c:v>4000000</c:v>
                </c:pt>
              </c:numCache>
            </c:numRef>
          </c:xVal>
          <c:yVal>
            <c:numRef>
              <c:f>Sheet1!$R$2:$R$9</c:f>
              <c:numCache>
                <c:formatCode>General</c:formatCode>
                <c:ptCount val="8"/>
                <c:pt idx="0">
                  <c:v>194.80130027468897</c:v>
                </c:pt>
                <c:pt idx="1">
                  <c:v>28.615639281730157</c:v>
                </c:pt>
                <c:pt idx="2">
                  <c:v>8.6652992191154787</c:v>
                </c:pt>
                <c:pt idx="3">
                  <c:v>4.5677546271306362</c:v>
                </c:pt>
                <c:pt idx="4">
                  <c:v>3.358643108184292</c:v>
                </c:pt>
                <c:pt idx="5">
                  <c:v>3.0227787973658633</c:v>
                </c:pt>
                <c:pt idx="6">
                  <c:v>2.4853959000563774</c:v>
                </c:pt>
                <c:pt idx="7">
                  <c:v>2.3510501757290032</c:v>
                </c:pt>
              </c:numCache>
            </c:numRef>
          </c:yVal>
          <c:smooth val="1"/>
        </c:ser>
        <c:ser>
          <c:idx val="3"/>
          <c:order val="3"/>
          <c:tx>
            <c:strRef>
              <c:f>Sheet1!$S$1</c:f>
              <c:strCache>
                <c:ptCount val="1"/>
                <c:pt idx="0">
                  <c:v>4.5 wt.%</c:v>
                </c:pt>
              </c:strCache>
            </c:strRef>
          </c:tx>
          <c:spPr>
            <a:ln w="12700">
              <a:solidFill>
                <a:srgbClr val="00FFFF"/>
              </a:solidFill>
              <a:prstDash val="solid"/>
            </a:ln>
          </c:spPr>
          <c:marker>
            <c:symbol val="x"/>
            <c:size val="3"/>
            <c:spPr>
              <a:noFill/>
              <a:ln>
                <a:solidFill>
                  <a:srgbClr val="00FFFF"/>
                </a:solidFill>
                <a:prstDash val="solid"/>
              </a:ln>
            </c:spPr>
          </c:marker>
          <c:xVal>
            <c:numRef>
              <c:f>Sheet1!$O$2:$O$9</c:f>
              <c:numCache>
                <c:formatCode>0.00E+00</c:formatCode>
                <c:ptCount val="8"/>
                <c:pt idx="0">
                  <c:v>100</c:v>
                </c:pt>
                <c:pt idx="1">
                  <c:v>1000</c:v>
                </c:pt>
                <c:pt idx="2">
                  <c:v>10000</c:v>
                </c:pt>
                <c:pt idx="3">
                  <c:v>100000</c:v>
                </c:pt>
                <c:pt idx="4">
                  <c:v>1000000</c:v>
                </c:pt>
                <c:pt idx="5">
                  <c:v>2000000</c:v>
                </c:pt>
                <c:pt idx="6">
                  <c:v>3000000</c:v>
                </c:pt>
                <c:pt idx="7">
                  <c:v>4000000</c:v>
                </c:pt>
              </c:numCache>
            </c:numRef>
          </c:xVal>
          <c:yVal>
            <c:numRef>
              <c:f>Sheet1!$S$2:$S$9</c:f>
              <c:numCache>
                <c:formatCode>General</c:formatCode>
                <c:ptCount val="8"/>
                <c:pt idx="0">
                  <c:v>335.99225912731237</c:v>
                </c:pt>
                <c:pt idx="1">
                  <c:v>45.811252254089325</c:v>
                </c:pt>
                <c:pt idx="2">
                  <c:v>12.922779197204326</c:v>
                </c:pt>
                <c:pt idx="3">
                  <c:v>5.3629533668397906</c:v>
                </c:pt>
                <c:pt idx="4" formatCode="0.00E+00">
                  <c:v>3.6183781752172113</c:v>
                </c:pt>
                <c:pt idx="5">
                  <c:v>3.2306947993010815</c:v>
                </c:pt>
                <c:pt idx="6">
                  <c:v>2.7137836314129089</c:v>
                </c:pt>
                <c:pt idx="7">
                  <c:v>2.5199419434548429</c:v>
                </c:pt>
              </c:numCache>
            </c:numRef>
          </c:yVal>
          <c:smooth val="1"/>
        </c:ser>
        <c:ser>
          <c:idx val="4"/>
          <c:order val="4"/>
          <c:tx>
            <c:strRef>
              <c:f>Sheet1!$T$1</c:f>
              <c:strCache>
                <c:ptCount val="1"/>
                <c:pt idx="0">
                  <c:v>6 wt.%</c:v>
                </c:pt>
              </c:strCache>
            </c:strRef>
          </c:tx>
          <c:spPr>
            <a:ln w="12700">
              <a:solidFill>
                <a:srgbClr val="800080"/>
              </a:solidFill>
              <a:prstDash val="solid"/>
            </a:ln>
          </c:spPr>
          <c:marker>
            <c:symbol val="star"/>
            <c:size val="3"/>
            <c:spPr>
              <a:noFill/>
              <a:ln>
                <a:solidFill>
                  <a:srgbClr val="800080"/>
                </a:solidFill>
                <a:prstDash val="solid"/>
              </a:ln>
            </c:spPr>
          </c:marker>
          <c:xVal>
            <c:numRef>
              <c:f>Sheet1!$O$2:$O$9</c:f>
              <c:numCache>
                <c:formatCode>0.00E+00</c:formatCode>
                <c:ptCount val="8"/>
                <c:pt idx="0">
                  <c:v>100</c:v>
                </c:pt>
                <c:pt idx="1">
                  <c:v>1000</c:v>
                </c:pt>
                <c:pt idx="2">
                  <c:v>10000</c:v>
                </c:pt>
                <c:pt idx="3">
                  <c:v>100000</c:v>
                </c:pt>
                <c:pt idx="4">
                  <c:v>1000000</c:v>
                </c:pt>
                <c:pt idx="5">
                  <c:v>2000000</c:v>
                </c:pt>
                <c:pt idx="6">
                  <c:v>3000000</c:v>
                </c:pt>
                <c:pt idx="7">
                  <c:v>4000000</c:v>
                </c:pt>
              </c:numCache>
            </c:numRef>
          </c:xVal>
          <c:yVal>
            <c:numRef>
              <c:f>Sheet1!$T$2:$T$9</c:f>
              <c:numCache>
                <c:formatCode>General</c:formatCode>
                <c:ptCount val="8"/>
                <c:pt idx="0">
                  <c:v>554.65591900872039</c:v>
                </c:pt>
                <c:pt idx="1">
                  <c:v>87.004850040583563</c:v>
                </c:pt>
                <c:pt idx="2">
                  <c:v>15.769629069855775</c:v>
                </c:pt>
                <c:pt idx="3">
                  <c:v>5.65531525263793</c:v>
                </c:pt>
                <c:pt idx="4">
                  <c:v>3.2083038452465216</c:v>
                </c:pt>
                <c:pt idx="5">
                  <c:v>2.8820356575943316</c:v>
                </c:pt>
                <c:pt idx="6">
                  <c:v>2.5557674699421429</c:v>
                </c:pt>
                <c:pt idx="7">
                  <c:v>2.2838773135653199</c:v>
                </c:pt>
              </c:numCache>
            </c:numRef>
          </c:yVal>
          <c:smooth val="1"/>
        </c:ser>
        <c:axId val="119451008"/>
        <c:axId val="119487488"/>
      </c:scatterChart>
      <c:valAx>
        <c:axId val="119451008"/>
        <c:scaling>
          <c:logBase val="10"/>
          <c:orientation val="minMax"/>
          <c:max val="10000000"/>
          <c:min val="100"/>
        </c:scaling>
        <c:axPos val="b"/>
        <c:title>
          <c:tx>
            <c:rich>
              <a:bodyPr/>
              <a:lstStyle/>
              <a:p>
                <a:pPr>
                  <a:defRPr/>
                </a:pPr>
                <a:r>
                  <a:rPr lang="en-US"/>
                  <a:t>F(Hz)</a:t>
                </a:r>
              </a:p>
            </c:rich>
          </c:tx>
          <c:layout>
            <c:manualLayout>
              <c:xMode val="edge"/>
              <c:yMode val="edge"/>
              <c:x val="0.50749464668094213"/>
              <c:y val="0.87919604009230379"/>
            </c:manualLayout>
          </c:layout>
          <c:spPr>
            <a:noFill/>
            <a:ln w="25400">
              <a:noFill/>
            </a:ln>
          </c:spPr>
        </c:title>
        <c:numFmt formatCode="0.E+00" sourceLinked="0"/>
        <c:minorTickMark val="out"/>
        <c:tickLblPos val="nextTo"/>
        <c:spPr>
          <a:ln w="3175">
            <a:solidFill>
              <a:srgbClr val="000000"/>
            </a:solidFill>
            <a:prstDash val="solid"/>
          </a:ln>
        </c:spPr>
        <c:txPr>
          <a:bodyPr rot="0" vert="horz"/>
          <a:lstStyle/>
          <a:p>
            <a:pPr>
              <a:defRPr/>
            </a:pPr>
            <a:endParaRPr lang="ar-IQ"/>
          </a:p>
        </c:txPr>
        <c:crossAx val="119487488"/>
        <c:crosses val="autoZero"/>
        <c:crossBetween val="midCat"/>
      </c:valAx>
      <c:valAx>
        <c:axId val="119487488"/>
        <c:scaling>
          <c:logBase val="10"/>
          <c:orientation val="minMax"/>
        </c:scaling>
        <c:axPos val="l"/>
        <c:title>
          <c:tx>
            <c:rich>
              <a:bodyPr/>
              <a:lstStyle/>
              <a:p>
                <a:pPr>
                  <a:defRPr/>
                </a:pPr>
                <a:r>
                  <a:rPr lang="en-US"/>
                  <a:t>Dielectric Constant</a:t>
                </a:r>
              </a:p>
            </c:rich>
          </c:tx>
          <c:layout>
            <c:manualLayout>
              <c:xMode val="edge"/>
              <c:yMode val="edge"/>
              <c:x val="5.5674518201284773E-2"/>
              <c:y val="0.25503390935193504"/>
            </c:manualLayout>
          </c:layout>
          <c:spPr>
            <a:noFill/>
            <a:ln w="25400">
              <a:noFill/>
            </a:ln>
          </c:spPr>
        </c:title>
        <c:numFmt formatCode="General" sourceLinked="1"/>
        <c:minorTickMark val="out"/>
        <c:tickLblPos val="nextTo"/>
        <c:spPr>
          <a:ln w="3175">
            <a:solidFill>
              <a:srgbClr val="000000"/>
            </a:solidFill>
            <a:prstDash val="solid"/>
          </a:ln>
        </c:spPr>
        <c:txPr>
          <a:bodyPr rot="0" vert="horz"/>
          <a:lstStyle/>
          <a:p>
            <a:pPr>
              <a:defRPr/>
            </a:pPr>
            <a:endParaRPr lang="ar-IQ"/>
          </a:p>
        </c:txPr>
        <c:crossAx val="119451008"/>
        <c:crosses val="autoZero"/>
        <c:crossBetween val="midCat"/>
        <c:majorUnit val="10"/>
      </c:valAx>
    </c:plotArea>
    <c:legend>
      <c:legendPos val="r"/>
      <c:layout>
        <c:manualLayout>
          <c:xMode val="edge"/>
          <c:yMode val="edge"/>
          <c:x val="0.846022194594097"/>
          <c:y val="3.9149888143176742E-2"/>
          <c:w val="0.14152748037116358"/>
          <c:h val="0.29716922968521547"/>
        </c:manualLayout>
      </c:layout>
      <c:spPr>
        <a:solidFill>
          <a:srgbClr val="FFFFFF"/>
        </a:solidFill>
        <a:ln w="3175">
          <a:solidFill>
            <a:srgbClr val="000000"/>
          </a:solidFill>
          <a:prstDash val="solid"/>
        </a:ln>
      </c:spPr>
      <c:txPr>
        <a:bodyPr/>
        <a:lstStyle/>
        <a:p>
          <a:pPr>
            <a:defRPr sz="800"/>
          </a:pPr>
          <a:endParaRPr lang="ar-IQ"/>
        </a:p>
      </c:txPr>
    </c:legend>
    <c:plotVisOnly val="1"/>
    <c:dispBlanksAs val="gap"/>
  </c:chart>
  <c:spPr>
    <a:solidFill>
      <a:sysClr val="window" lastClr="FFFFFF"/>
    </a:solidFill>
    <a:ln w="9525" cap="flat"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ar-IQ"/>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ar-IQ"/>
  <c:roundedCorners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16786933983118"/>
          <c:y val="8.389275491026589E-2"/>
          <c:w val="0.83622508020434472"/>
          <c:h val="0.69463201065700164"/>
        </c:manualLayout>
      </c:layout>
      <c:scatterChart>
        <c:scatterStyle val="smoothMarker"/>
        <c:ser>
          <c:idx val="0"/>
          <c:order val="0"/>
          <c:tx>
            <c:strRef>
              <c:f>Sheet1!$L$15</c:f>
              <c:strCache>
                <c:ptCount val="1"/>
                <c:pt idx="0">
                  <c:v>di</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xVal>
            <c:numLit>
              <c:formatCode>General</c:formatCode>
              <c:ptCount val="5"/>
              <c:pt idx="0">
                <c:v>0</c:v>
              </c:pt>
              <c:pt idx="1">
                <c:v>1.5</c:v>
              </c:pt>
              <c:pt idx="2">
                <c:v>3</c:v>
              </c:pt>
              <c:pt idx="3">
                <c:v>4.5</c:v>
              </c:pt>
              <c:pt idx="4">
                <c:v>6</c:v>
              </c:pt>
            </c:numLit>
          </c:xVal>
          <c:yVal>
            <c:numLit>
              <c:formatCode>General</c:formatCode>
              <c:ptCount val="5"/>
              <c:pt idx="0">
                <c:v>66</c:v>
              </c:pt>
              <c:pt idx="1">
                <c:v>128</c:v>
              </c:pt>
              <c:pt idx="2">
                <c:v>194</c:v>
              </c:pt>
              <c:pt idx="3">
                <c:v>335</c:v>
              </c:pt>
              <c:pt idx="4">
                <c:v>554</c:v>
              </c:pt>
            </c:numLit>
          </c:yVal>
          <c:smooth val="1"/>
        </c:ser>
        <c:axId val="122581376"/>
        <c:axId val="122583296"/>
      </c:scatterChart>
      <c:valAx>
        <c:axId val="122581376"/>
        <c:scaling>
          <c:orientation val="minMax"/>
          <c:max val="8"/>
        </c:scaling>
        <c:axPos val="b"/>
        <c:title>
          <c:tx>
            <c:rich>
              <a:bodyPr/>
              <a:lstStyle/>
              <a:p>
                <a:pPr>
                  <a:defRPr sz="900" b="1" i="0" u="none" strike="noStrike" baseline="0">
                    <a:solidFill>
                      <a:srgbClr val="000000"/>
                    </a:solidFill>
                    <a:latin typeface="Arial"/>
                    <a:ea typeface="Arial"/>
                    <a:cs typeface="Arial"/>
                  </a:defRPr>
                </a:pPr>
                <a:r>
                  <a:rPr lang="en-US"/>
                  <a:t>Concentration</a:t>
                </a:r>
                <a:r>
                  <a:rPr lang="en-US" baseline="0"/>
                  <a:t> </a:t>
                </a:r>
                <a:r>
                  <a:rPr lang="en-US"/>
                  <a:t>of (Mgo) nanoparticles wt.%</a:t>
                </a:r>
              </a:p>
            </c:rich>
          </c:tx>
          <c:layout>
            <c:manualLayout>
              <c:xMode val="edge"/>
              <c:yMode val="edge"/>
              <c:x val="0.37379636793955689"/>
              <c:y val="0.88215822015536649"/>
            </c:manualLayout>
          </c:layout>
          <c:spPr>
            <a:noFill/>
            <a:ln w="25400">
              <a:noFill/>
            </a:ln>
          </c:spPr>
        </c:title>
        <c:numFmt formatCode="General" sourceLinked="1"/>
        <c:minorTickMark val="out"/>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22583296"/>
        <c:crosses val="autoZero"/>
        <c:crossBetween val="midCat"/>
        <c:majorUnit val="2"/>
      </c:valAx>
      <c:valAx>
        <c:axId val="122583296"/>
        <c:scaling>
          <c:orientation val="minMax"/>
          <c:max val="581.70000000000005"/>
          <c:min val="66"/>
        </c:scaling>
        <c:axPos val="l"/>
        <c:title>
          <c:tx>
            <c:rich>
              <a:bodyPr/>
              <a:lstStyle/>
              <a:p>
                <a:pPr>
                  <a:defRPr sz="900" b="1" i="0" u="none" strike="noStrike" baseline="0">
                    <a:solidFill>
                      <a:srgbClr val="000000"/>
                    </a:solidFill>
                    <a:latin typeface="Arial"/>
                    <a:ea typeface="Arial"/>
                    <a:cs typeface="Arial"/>
                  </a:defRPr>
                </a:pPr>
                <a:r>
                  <a:rPr lang="en-US"/>
                  <a:t>Dielectric Constant</a:t>
                </a:r>
              </a:p>
            </c:rich>
          </c:tx>
          <c:layout>
            <c:manualLayout>
              <c:xMode val="edge"/>
              <c:yMode val="edge"/>
              <c:x val="1.7341040462427744E-2"/>
              <c:y val="0.23489968116401561"/>
            </c:manualLayout>
          </c:layout>
          <c:spPr>
            <a:noFill/>
            <a:ln w="25400">
              <a:noFill/>
            </a:ln>
          </c:spPr>
        </c:title>
        <c:numFmt formatCode="General" sourceLinked="1"/>
        <c:minorTickMark val="out"/>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22581376"/>
        <c:crosses val="autoZero"/>
        <c:crossBetween val="midCat"/>
      </c:valAx>
      <c:spPr>
        <a:noFill/>
        <a:ln w="25400">
          <a:noFill/>
        </a:ln>
      </c:spPr>
    </c:plotArea>
    <c:plotVisOnly val="1"/>
    <c:dispBlanksAs val="gap"/>
  </c:chart>
  <c:spPr>
    <a:solidFill>
      <a:srgbClr val="FFFFFF"/>
    </a:solidFill>
    <a:ln w="9525" cmpd="sng">
      <a:solidFill>
        <a:sysClr val="windowText" lastClr="000000"/>
      </a:solidFill>
    </a:ln>
  </c:spPr>
  <c:txPr>
    <a:bodyPr/>
    <a:lstStyle/>
    <a:p>
      <a:pPr>
        <a:defRPr sz="800" b="0" i="0" u="none" strike="noStrike" baseline="0">
          <a:solidFill>
            <a:srgbClr val="000000"/>
          </a:solidFill>
          <a:latin typeface="Arial"/>
          <a:ea typeface="Arial"/>
          <a:cs typeface="Arial"/>
        </a:defRPr>
      </a:pPr>
      <a:endParaRPr lang="ar-IQ"/>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ar-IQ"/>
  <c:roundedCorners val="1"/>
  <c:clrMapOvr bg1="lt1" tx1="dk1" bg2="lt2" tx2="dk2" accent1="accent1" accent2="accent2" accent3="accent3" accent4="accent4" accent5="accent5" accent6="accent6" hlink="hlink" folHlink="folHlink"/>
  <c:chart>
    <c:plotArea>
      <c:layout>
        <c:manualLayout>
          <c:layoutTarget val="inner"/>
          <c:xMode val="edge"/>
          <c:yMode val="edge"/>
          <c:x val="0.15573770491803279"/>
          <c:y val="8.389275491026589E-2"/>
          <c:w val="0.77868852459016413"/>
          <c:h val="0.71141056163905458"/>
        </c:manualLayout>
      </c:layout>
      <c:scatterChart>
        <c:scatterStyle val="smoothMarker"/>
        <c:ser>
          <c:idx val="0"/>
          <c:order val="0"/>
          <c:tx>
            <c:strRef>
              <c:f>Sheet1!$AG$1</c:f>
              <c:strCache>
                <c:ptCount val="1"/>
                <c:pt idx="0">
                  <c:v>pure</c:v>
                </c:pt>
              </c:strCache>
            </c:strRef>
          </c:tx>
          <c:spPr>
            <a:ln w="12700">
              <a:solidFill>
                <a:srgbClr val="000080"/>
              </a:solidFill>
              <a:prstDash val="solid"/>
            </a:ln>
          </c:spPr>
          <c:marker>
            <c:symbol val="diamond"/>
            <c:size val="3"/>
            <c:spPr>
              <a:solidFill>
                <a:srgbClr val="000080"/>
              </a:solidFill>
              <a:ln>
                <a:solidFill>
                  <a:srgbClr val="000080"/>
                </a:solidFill>
                <a:prstDash val="solid"/>
              </a:ln>
            </c:spPr>
          </c:marker>
          <c:xVal>
            <c:numRef>
              <c:f>Sheet1!$AF$2:$AF$10</c:f>
              <c:numCache>
                <c:formatCode>0.00E+00</c:formatCode>
                <c:ptCount val="9"/>
                <c:pt idx="0">
                  <c:v>100</c:v>
                </c:pt>
                <c:pt idx="1">
                  <c:v>1000</c:v>
                </c:pt>
                <c:pt idx="2">
                  <c:v>10000</c:v>
                </c:pt>
                <c:pt idx="3">
                  <c:v>100000</c:v>
                </c:pt>
                <c:pt idx="4">
                  <c:v>1000000</c:v>
                </c:pt>
                <c:pt idx="5">
                  <c:v>2000000</c:v>
                </c:pt>
                <c:pt idx="6">
                  <c:v>3000000</c:v>
                </c:pt>
                <c:pt idx="7">
                  <c:v>4000000</c:v>
                </c:pt>
                <c:pt idx="8">
                  <c:v>5000000</c:v>
                </c:pt>
              </c:numCache>
            </c:numRef>
          </c:xVal>
          <c:yVal>
            <c:numRef>
              <c:f>Sheet1!$AG$2:$AG$10</c:f>
              <c:numCache>
                <c:formatCode>General</c:formatCode>
                <c:ptCount val="9"/>
                <c:pt idx="0">
                  <c:v>179.16601692916058</c:v>
                </c:pt>
                <c:pt idx="1">
                  <c:v>24.763755442801102</c:v>
                </c:pt>
                <c:pt idx="2">
                  <c:v>2.9556059352021768</c:v>
                </c:pt>
                <c:pt idx="3">
                  <c:v>0.61082522660845073</c:v>
                </c:pt>
                <c:pt idx="4">
                  <c:v>0.18296608170299214</c:v>
                </c:pt>
                <c:pt idx="5">
                  <c:v>0.12948368858980971</c:v>
                </c:pt>
                <c:pt idx="6">
                  <c:v>7.3890148380054407E-2</c:v>
                </c:pt>
                <c:pt idx="7">
                  <c:v>5.6297255908612912E-2</c:v>
                </c:pt>
                <c:pt idx="8">
                  <c:v>5.277867741432464E-2</c:v>
                </c:pt>
              </c:numCache>
            </c:numRef>
          </c:yVal>
          <c:smooth val="1"/>
        </c:ser>
        <c:ser>
          <c:idx val="1"/>
          <c:order val="1"/>
          <c:tx>
            <c:strRef>
              <c:f>Sheet1!$AH$1</c:f>
              <c:strCache>
                <c:ptCount val="1"/>
                <c:pt idx="0">
                  <c:v>1.5 wt.%</c:v>
                </c:pt>
              </c:strCache>
            </c:strRef>
          </c:tx>
          <c:spPr>
            <a:ln w="12700">
              <a:solidFill>
                <a:srgbClr val="FF00FF"/>
              </a:solidFill>
              <a:prstDash val="solid"/>
            </a:ln>
          </c:spPr>
          <c:marker>
            <c:symbol val="square"/>
            <c:size val="3"/>
            <c:spPr>
              <a:solidFill>
                <a:srgbClr val="FF00FF"/>
              </a:solidFill>
              <a:ln>
                <a:solidFill>
                  <a:srgbClr val="FF00FF"/>
                </a:solidFill>
                <a:prstDash val="solid"/>
              </a:ln>
            </c:spPr>
          </c:marker>
          <c:xVal>
            <c:numRef>
              <c:f>Sheet1!$AF$2:$AF$10</c:f>
              <c:numCache>
                <c:formatCode>0.00E+00</c:formatCode>
                <c:ptCount val="9"/>
                <c:pt idx="0">
                  <c:v>100</c:v>
                </c:pt>
                <c:pt idx="1">
                  <c:v>1000</c:v>
                </c:pt>
                <c:pt idx="2">
                  <c:v>10000</c:v>
                </c:pt>
                <c:pt idx="3">
                  <c:v>100000</c:v>
                </c:pt>
                <c:pt idx="4">
                  <c:v>1000000</c:v>
                </c:pt>
                <c:pt idx="5">
                  <c:v>2000000</c:v>
                </c:pt>
                <c:pt idx="6">
                  <c:v>3000000</c:v>
                </c:pt>
                <c:pt idx="7">
                  <c:v>4000000</c:v>
                </c:pt>
                <c:pt idx="8">
                  <c:v>5000000</c:v>
                </c:pt>
              </c:numCache>
            </c:numRef>
          </c:xVal>
          <c:yVal>
            <c:numRef>
              <c:f>Sheet1!$AH$2:$AH$10</c:f>
              <c:numCache>
                <c:formatCode>0.00E+00</c:formatCode>
                <c:ptCount val="9"/>
                <c:pt idx="0">
                  <c:v>218.59533548446421</c:v>
                </c:pt>
                <c:pt idx="1">
                  <c:v>41.699633348127378</c:v>
                </c:pt>
                <c:pt idx="2">
                  <c:v>6.2005541761128473</c:v>
                </c:pt>
                <c:pt idx="3">
                  <c:v>0.95393141170966911</c:v>
                </c:pt>
                <c:pt idx="4">
                  <c:v>0.23011503352645532</c:v>
                </c:pt>
                <c:pt idx="5">
                  <c:v>0.14155561153294074</c:v>
                </c:pt>
                <c:pt idx="6">
                  <c:v>9.4137968260822699E-2</c:v>
                </c:pt>
                <c:pt idx="7">
                  <c:v>8.3678194009620149E-2</c:v>
                </c:pt>
                <c:pt idx="8">
                  <c:v>7.5310374608658123E-2</c:v>
                </c:pt>
              </c:numCache>
            </c:numRef>
          </c:yVal>
          <c:smooth val="1"/>
        </c:ser>
        <c:ser>
          <c:idx val="2"/>
          <c:order val="2"/>
          <c:tx>
            <c:strRef>
              <c:f>Sheet1!$AI$1</c:f>
              <c:strCache>
                <c:ptCount val="1"/>
                <c:pt idx="0">
                  <c:v>3 wt.%</c:v>
                </c:pt>
              </c:strCache>
            </c:strRef>
          </c:tx>
          <c:spPr>
            <a:ln w="12700">
              <a:solidFill>
                <a:srgbClr val="008080"/>
              </a:solidFill>
              <a:prstDash val="solid"/>
            </a:ln>
          </c:spPr>
          <c:marker>
            <c:symbol val="triangle"/>
            <c:size val="3"/>
            <c:spPr>
              <a:solidFill>
                <a:srgbClr val="FFFF00"/>
              </a:solidFill>
              <a:ln>
                <a:solidFill>
                  <a:srgbClr val="008080"/>
                </a:solidFill>
                <a:prstDash val="solid"/>
              </a:ln>
            </c:spPr>
          </c:marker>
          <c:xVal>
            <c:numRef>
              <c:f>Sheet1!$AF$2:$AF$10</c:f>
              <c:numCache>
                <c:formatCode>0.00E+00</c:formatCode>
                <c:ptCount val="9"/>
                <c:pt idx="0">
                  <c:v>100</c:v>
                </c:pt>
                <c:pt idx="1">
                  <c:v>1000</c:v>
                </c:pt>
                <c:pt idx="2">
                  <c:v>10000</c:v>
                </c:pt>
                <c:pt idx="3">
                  <c:v>100000</c:v>
                </c:pt>
                <c:pt idx="4">
                  <c:v>1000000</c:v>
                </c:pt>
                <c:pt idx="5">
                  <c:v>2000000</c:v>
                </c:pt>
                <c:pt idx="6">
                  <c:v>3000000</c:v>
                </c:pt>
                <c:pt idx="7">
                  <c:v>4000000</c:v>
                </c:pt>
                <c:pt idx="8">
                  <c:v>5000000</c:v>
                </c:pt>
              </c:numCache>
            </c:numRef>
          </c:xVal>
          <c:yVal>
            <c:numRef>
              <c:f>Sheet1!$AI$2:$AI$10</c:f>
              <c:numCache>
                <c:formatCode>0.00E+00</c:formatCode>
                <c:ptCount val="9"/>
                <c:pt idx="0">
                  <c:v>409.08273057684687</c:v>
                </c:pt>
                <c:pt idx="1">
                  <c:v>71.539098204325413</c:v>
                </c:pt>
                <c:pt idx="2">
                  <c:v>11.264888984850115</c:v>
                </c:pt>
                <c:pt idx="3">
                  <c:v>2.2838773135653199</c:v>
                </c:pt>
                <c:pt idx="4">
                  <c:v>0.67172862163685898</c:v>
                </c:pt>
                <c:pt idx="5">
                  <c:v>0.51387239555219677</c:v>
                </c:pt>
                <c:pt idx="6">
                  <c:v>0.32310146700732906</c:v>
                </c:pt>
                <c:pt idx="7">
                  <c:v>0.25861551933019056</c:v>
                </c:pt>
                <c:pt idx="8">
                  <c:v>0.28414120695239115</c:v>
                </c:pt>
              </c:numCache>
            </c:numRef>
          </c:yVal>
          <c:smooth val="1"/>
        </c:ser>
        <c:ser>
          <c:idx val="3"/>
          <c:order val="3"/>
          <c:tx>
            <c:strRef>
              <c:f>Sheet1!$AJ$1</c:f>
              <c:strCache>
                <c:ptCount val="1"/>
                <c:pt idx="0">
                  <c:v>4.5 wt.%</c:v>
                </c:pt>
              </c:strCache>
            </c:strRef>
          </c:tx>
          <c:spPr>
            <a:ln w="12700">
              <a:solidFill>
                <a:srgbClr val="00FFFF"/>
              </a:solidFill>
              <a:prstDash val="solid"/>
            </a:ln>
          </c:spPr>
          <c:marker>
            <c:symbol val="x"/>
            <c:size val="3"/>
            <c:spPr>
              <a:noFill/>
              <a:ln>
                <a:solidFill>
                  <a:srgbClr val="00FFFF"/>
                </a:solidFill>
                <a:prstDash val="solid"/>
              </a:ln>
            </c:spPr>
          </c:marker>
          <c:xVal>
            <c:numRef>
              <c:f>Sheet1!$AF$2:$AF$10</c:f>
              <c:numCache>
                <c:formatCode>0.00E+00</c:formatCode>
                <c:ptCount val="9"/>
                <c:pt idx="0">
                  <c:v>100</c:v>
                </c:pt>
                <c:pt idx="1">
                  <c:v>1000</c:v>
                </c:pt>
                <c:pt idx="2">
                  <c:v>10000</c:v>
                </c:pt>
                <c:pt idx="3">
                  <c:v>100000</c:v>
                </c:pt>
                <c:pt idx="4">
                  <c:v>1000000</c:v>
                </c:pt>
                <c:pt idx="5">
                  <c:v>2000000</c:v>
                </c:pt>
                <c:pt idx="6">
                  <c:v>3000000</c:v>
                </c:pt>
                <c:pt idx="7">
                  <c:v>4000000</c:v>
                </c:pt>
                <c:pt idx="8">
                  <c:v>5000000</c:v>
                </c:pt>
              </c:numCache>
            </c:numRef>
          </c:xVal>
          <c:yVal>
            <c:numRef>
              <c:f>Sheet1!$AJ$2:$AJ$10</c:f>
              <c:numCache>
                <c:formatCode>0.00E+00</c:formatCode>
                <c:ptCount val="9"/>
                <c:pt idx="0">
                  <c:v>638.38529234189366</c:v>
                </c:pt>
                <c:pt idx="1">
                  <c:v>82.460254057360842</c:v>
                </c:pt>
                <c:pt idx="2">
                  <c:v>18.091890876086055</c:v>
                </c:pt>
                <c:pt idx="3">
                  <c:v>2.6814766834198966</c:v>
                </c:pt>
                <c:pt idx="4">
                  <c:v>0.7236756350434429</c:v>
                </c:pt>
                <c:pt idx="5">
                  <c:v>0.51691116788817304</c:v>
                </c:pt>
                <c:pt idx="6">
                  <c:v>0.32565403576954915</c:v>
                </c:pt>
                <c:pt idx="7">
                  <c:v>0.27719361378003277</c:v>
                </c:pt>
                <c:pt idx="8">
                  <c:v>0.3000000000000001</c:v>
                </c:pt>
              </c:numCache>
            </c:numRef>
          </c:yVal>
          <c:smooth val="1"/>
        </c:ser>
        <c:ser>
          <c:idx val="4"/>
          <c:order val="4"/>
          <c:tx>
            <c:strRef>
              <c:f>Sheet1!$AK$1</c:f>
              <c:strCache>
                <c:ptCount val="1"/>
                <c:pt idx="0">
                  <c:v>6 wt.%</c:v>
                </c:pt>
              </c:strCache>
            </c:strRef>
          </c:tx>
          <c:spPr>
            <a:ln w="12700">
              <a:solidFill>
                <a:srgbClr val="800080"/>
              </a:solidFill>
              <a:prstDash val="solid"/>
            </a:ln>
          </c:spPr>
          <c:marker>
            <c:symbol val="star"/>
            <c:size val="3"/>
            <c:spPr>
              <a:noFill/>
              <a:ln>
                <a:solidFill>
                  <a:srgbClr val="800080"/>
                </a:solidFill>
                <a:prstDash val="solid"/>
              </a:ln>
            </c:spPr>
          </c:marker>
          <c:xVal>
            <c:numRef>
              <c:f>Sheet1!$AF$2:$AF$10</c:f>
              <c:numCache>
                <c:formatCode>0.00E+00</c:formatCode>
                <c:ptCount val="9"/>
                <c:pt idx="0">
                  <c:v>100</c:v>
                </c:pt>
                <c:pt idx="1">
                  <c:v>1000</c:v>
                </c:pt>
                <c:pt idx="2">
                  <c:v>10000</c:v>
                </c:pt>
                <c:pt idx="3">
                  <c:v>100000</c:v>
                </c:pt>
                <c:pt idx="4">
                  <c:v>1000000</c:v>
                </c:pt>
                <c:pt idx="5">
                  <c:v>2000000</c:v>
                </c:pt>
                <c:pt idx="6">
                  <c:v>3000000</c:v>
                </c:pt>
                <c:pt idx="7">
                  <c:v>4000000</c:v>
                </c:pt>
                <c:pt idx="8">
                  <c:v>5000000</c:v>
                </c:pt>
              </c:numCache>
            </c:numRef>
          </c:xVal>
          <c:yVal>
            <c:numRef>
              <c:f>Sheet1!$AK$2:$AK$10</c:f>
              <c:numCache>
                <c:formatCode>0.00E+00</c:formatCode>
                <c:ptCount val="9"/>
                <c:pt idx="0">
                  <c:v>998.38065421569672</c:v>
                </c:pt>
                <c:pt idx="1">
                  <c:v>313.21746014610096</c:v>
                </c:pt>
                <c:pt idx="2">
                  <c:v>77.271182442293281</c:v>
                </c:pt>
                <c:pt idx="3">
                  <c:v>10.745098980012067</c:v>
                </c:pt>
                <c:pt idx="4">
                  <c:v>1.924982307147912</c:v>
                </c:pt>
                <c:pt idx="5">
                  <c:v>1.1528142630377327</c:v>
                </c:pt>
                <c:pt idx="6">
                  <c:v>0.76673024098264286</c:v>
                </c:pt>
                <c:pt idx="7">
                  <c:v>0.68516319406959569</c:v>
                </c:pt>
                <c:pt idx="8">
                  <c:v>0.64166076904930414</c:v>
                </c:pt>
              </c:numCache>
            </c:numRef>
          </c:yVal>
          <c:smooth val="1"/>
        </c:ser>
        <c:axId val="122632832"/>
        <c:axId val="122766080"/>
      </c:scatterChart>
      <c:valAx>
        <c:axId val="122632832"/>
        <c:scaling>
          <c:logBase val="10"/>
          <c:orientation val="minMax"/>
          <c:min val="1000"/>
        </c:scaling>
        <c:axPos val="b"/>
        <c:title>
          <c:tx>
            <c:rich>
              <a:bodyPr/>
              <a:lstStyle/>
              <a:p>
                <a:pPr>
                  <a:defRPr sz="800" b="1" i="0" u="none" strike="noStrike" baseline="0">
                    <a:solidFill>
                      <a:srgbClr val="000000"/>
                    </a:solidFill>
                    <a:latin typeface="Arial"/>
                    <a:ea typeface="Arial"/>
                    <a:cs typeface="Arial"/>
                  </a:defRPr>
                </a:pPr>
                <a:r>
                  <a:rPr lang="en-US"/>
                  <a:t>F(Hz)</a:t>
                </a:r>
              </a:p>
            </c:rich>
          </c:tx>
          <c:layout>
            <c:manualLayout>
              <c:xMode val="edge"/>
              <c:yMode val="edge"/>
              <c:x val="0.51434426229508223"/>
              <c:y val="0.88255174479029019"/>
            </c:manualLayout>
          </c:layout>
          <c:spPr>
            <a:noFill/>
            <a:ln w="25400">
              <a:noFill/>
            </a:ln>
          </c:spPr>
        </c:title>
        <c:numFmt formatCode="0.E+00" sourceLinked="0"/>
        <c:minorTickMark val="out"/>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22766080"/>
        <c:crossesAt val="1.0000000000000004E-2"/>
        <c:crossBetween val="midCat"/>
      </c:valAx>
      <c:valAx>
        <c:axId val="122766080"/>
        <c:scaling>
          <c:logBase val="10"/>
          <c:orientation val="minMax"/>
        </c:scaling>
        <c:axPos val="l"/>
        <c:title>
          <c:tx>
            <c:rich>
              <a:bodyPr/>
              <a:lstStyle/>
              <a:p>
                <a:pPr>
                  <a:defRPr sz="800" b="1" i="0" u="none" strike="noStrike" baseline="0">
                    <a:solidFill>
                      <a:srgbClr val="000000"/>
                    </a:solidFill>
                    <a:latin typeface="Arial"/>
                    <a:ea typeface="Arial"/>
                    <a:cs typeface="Arial"/>
                  </a:defRPr>
                </a:pPr>
                <a:r>
                  <a:rPr lang="en-US"/>
                  <a:t>Dielectric Loss</a:t>
                </a:r>
              </a:p>
            </c:rich>
          </c:tx>
          <c:layout>
            <c:manualLayout>
              <c:xMode val="edge"/>
              <c:yMode val="edge"/>
              <c:x val="6.1475409836065573E-2"/>
              <c:y val="0.29530236572777419"/>
            </c:manualLayout>
          </c:layout>
          <c:spPr>
            <a:noFill/>
            <a:ln w="25400">
              <a:noFill/>
            </a:ln>
          </c:spPr>
        </c:title>
        <c:numFmt formatCode="General" sourceLinked="1"/>
        <c:minorTickMark val="out"/>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22632832"/>
        <c:crossesAt val="1.0000000000000004E-2"/>
        <c:crossBetween val="midCat"/>
      </c:valAx>
      <c:spPr>
        <a:noFill/>
        <a:ln w="25400">
          <a:noFill/>
        </a:ln>
      </c:spPr>
    </c:plotArea>
    <c:legend>
      <c:legendPos val="r"/>
      <c:layout>
        <c:manualLayout>
          <c:xMode val="edge"/>
          <c:yMode val="edge"/>
          <c:x val="0.82991803278688558"/>
          <c:y val="5.592841163310964E-3"/>
          <c:w val="0.14139344262295092"/>
          <c:h val="0.29306522926244982"/>
        </c:manualLayout>
      </c:layout>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ar-IQ"/>
        </a:p>
      </c:txPr>
    </c:legend>
    <c:plotVisOnly val="1"/>
    <c:dispBlanksAs val="gap"/>
  </c:chart>
  <c:spPr>
    <a:solidFill>
      <a:srgbClr val="FFFFFF"/>
    </a:solidFill>
    <a:ln w="9525">
      <a:solidFill>
        <a:sysClr val="windowText" lastClr="000000"/>
      </a:solidFill>
    </a:ln>
  </c:spPr>
  <c:txPr>
    <a:bodyPr/>
    <a:lstStyle/>
    <a:p>
      <a:pPr>
        <a:defRPr sz="800" b="0" i="0" u="none" strike="noStrike" baseline="0">
          <a:solidFill>
            <a:srgbClr val="000000"/>
          </a:solidFill>
          <a:latin typeface="Arial"/>
          <a:ea typeface="Arial"/>
          <a:cs typeface="Arial"/>
        </a:defRPr>
      </a:pPr>
      <a:endParaRPr lang="ar-IQ"/>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ar-IQ"/>
  <c:roundedCorners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60715394530112"/>
          <c:y val="7.3964497041420149E-2"/>
          <c:w val="0.84778579559887524"/>
          <c:h val="0.73668639053254459"/>
        </c:manualLayout>
      </c:layout>
      <c:scatterChart>
        <c:scatterStyle val="smoothMarker"/>
        <c:ser>
          <c:idx val="0"/>
          <c:order val="0"/>
          <c:tx>
            <c:strRef>
              <c:f>'D:\ادريس رسالة ماجستير\[AC-مهم.xls]Sheet1'!$AH$32</c:f>
              <c:strCache>
                <c:ptCount val="1"/>
                <c:pt idx="0">
                  <c:v>dlo</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xVal>
            <c:numRef>
              <c:f>'D:\ادريس رسالة ماجستير\[AC-مهم.xls]Sheet1'!$AG$33:$AG$37</c:f>
              <c:numCache>
                <c:formatCode>General</c:formatCode>
                <c:ptCount val="5"/>
                <c:pt idx="0">
                  <c:v>0</c:v>
                </c:pt>
                <c:pt idx="1">
                  <c:v>1.5</c:v>
                </c:pt>
                <c:pt idx="2">
                  <c:v>3</c:v>
                </c:pt>
                <c:pt idx="3">
                  <c:v>4.5</c:v>
                </c:pt>
                <c:pt idx="4">
                  <c:v>6</c:v>
                </c:pt>
              </c:numCache>
            </c:numRef>
          </c:xVal>
          <c:yVal>
            <c:numRef>
              <c:f>'D:\ادريس رسالة ماجستير\[AC-مهم.xls]Sheet1'!$AH$33:$AH$37</c:f>
              <c:numCache>
                <c:formatCode>General</c:formatCode>
                <c:ptCount val="5"/>
                <c:pt idx="0">
                  <c:v>179.166</c:v>
                </c:pt>
                <c:pt idx="1">
                  <c:v>219</c:v>
                </c:pt>
                <c:pt idx="2">
                  <c:v>409.08273057684687</c:v>
                </c:pt>
                <c:pt idx="3">
                  <c:v>638.38529234189366</c:v>
                </c:pt>
                <c:pt idx="4">
                  <c:v>998.38065421569672</c:v>
                </c:pt>
              </c:numCache>
            </c:numRef>
          </c:yVal>
          <c:smooth val="1"/>
        </c:ser>
        <c:axId val="61063936"/>
        <c:axId val="61065856"/>
      </c:scatterChart>
      <c:valAx>
        <c:axId val="61063936"/>
        <c:scaling>
          <c:orientation val="minMax"/>
          <c:min val="0"/>
        </c:scaling>
        <c:axPos val="b"/>
        <c:title>
          <c:tx>
            <c:rich>
              <a:bodyPr/>
              <a:lstStyle/>
              <a:p>
                <a:pPr>
                  <a:defRPr sz="900" b="1" i="0" u="none" strike="noStrike" baseline="0">
                    <a:solidFill>
                      <a:srgbClr val="000000"/>
                    </a:solidFill>
                    <a:latin typeface="Arial"/>
                    <a:ea typeface="Arial"/>
                    <a:cs typeface="Arial"/>
                  </a:defRPr>
                </a:pPr>
                <a:r>
                  <a:rPr lang="en-US"/>
                  <a:t>Concentration</a:t>
                </a:r>
                <a:r>
                  <a:rPr lang="en-US" baseline="0"/>
                  <a:t> </a:t>
                </a:r>
                <a:r>
                  <a:rPr lang="en-US"/>
                  <a:t>of (Mgo) nanoparticles wt.%</a:t>
                </a:r>
              </a:p>
            </c:rich>
          </c:tx>
          <c:layout>
            <c:manualLayout>
              <c:xMode val="edge"/>
              <c:yMode val="edge"/>
              <c:x val="0.36801602111874765"/>
              <c:y val="0.890532544378698"/>
            </c:manualLayout>
          </c:layout>
          <c:spPr>
            <a:noFill/>
            <a:ln w="25400">
              <a:noFill/>
            </a:ln>
          </c:spPr>
        </c:title>
        <c:numFmt formatCode="General" sourceLinked="1"/>
        <c:minorTickMark val="out"/>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61065856"/>
        <c:crosses val="autoZero"/>
        <c:crossBetween val="midCat"/>
        <c:majorUnit val="1.5"/>
      </c:valAx>
      <c:valAx>
        <c:axId val="61065856"/>
        <c:scaling>
          <c:orientation val="minMax"/>
        </c:scaling>
        <c:axPos val="l"/>
        <c:title>
          <c:tx>
            <c:rich>
              <a:bodyPr/>
              <a:lstStyle/>
              <a:p>
                <a:pPr>
                  <a:defRPr sz="900" b="1" i="0" u="none" strike="noStrike" baseline="0">
                    <a:solidFill>
                      <a:srgbClr val="000000"/>
                    </a:solidFill>
                    <a:latin typeface="Arial"/>
                    <a:ea typeface="Arial"/>
                    <a:cs typeface="Arial"/>
                  </a:defRPr>
                </a:pPr>
                <a:r>
                  <a:rPr lang="en-US"/>
                  <a:t>Dielectric Loss</a:t>
                </a:r>
              </a:p>
            </c:rich>
          </c:tx>
          <c:layout>
            <c:manualLayout>
              <c:xMode val="edge"/>
              <c:yMode val="edge"/>
              <c:x val="1.1560693641618505E-2"/>
              <c:y val="0.31065088757396464"/>
            </c:manualLayout>
          </c:layout>
          <c:spPr>
            <a:noFill/>
            <a:ln w="25400">
              <a:noFill/>
            </a:ln>
          </c:spPr>
        </c:title>
        <c:numFmt formatCode="General" sourceLinked="1"/>
        <c:minorTickMark val="out"/>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61063936"/>
        <c:crosses val="autoZero"/>
        <c:crossBetween val="midCat"/>
      </c:valAx>
      <c:spPr>
        <a:noFill/>
        <a:ln w="25400">
          <a:noFill/>
        </a:ln>
      </c:spPr>
    </c:plotArea>
    <c:plotVisOnly val="1"/>
    <c:dispBlanksAs val="gap"/>
  </c:chart>
  <c:spPr>
    <a:solidFill>
      <a:srgbClr val="FFFFFF"/>
    </a:solidFill>
    <a:ln w="9525" cmpd="sng">
      <a:solidFill>
        <a:sysClr val="windowText" lastClr="000000"/>
      </a:solidFill>
    </a:ln>
  </c:spPr>
  <c:txPr>
    <a:bodyPr/>
    <a:lstStyle/>
    <a:p>
      <a:pPr>
        <a:defRPr sz="825" b="0" i="0" u="none" strike="noStrike" baseline="0">
          <a:solidFill>
            <a:srgbClr val="000000"/>
          </a:solidFill>
          <a:latin typeface="Arial"/>
          <a:ea typeface="Arial"/>
          <a:cs typeface="Arial"/>
        </a:defRPr>
      </a:pPr>
      <a:endParaRPr lang="ar-IQ"/>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ar-IQ"/>
  <c:roundedCorners val="1"/>
  <c:clrMapOvr bg1="lt1" tx1="dk1" bg2="lt2" tx2="dk2" accent1="accent1" accent2="accent2" accent3="accent3" accent4="accent4" accent5="accent5" accent6="accent6" hlink="hlink" folHlink="folHlink"/>
  <c:chart>
    <c:plotArea>
      <c:layout>
        <c:manualLayout>
          <c:layoutTarget val="inner"/>
          <c:xMode val="edge"/>
          <c:yMode val="edge"/>
          <c:x val="0.16944179445923699"/>
          <c:y val="2.4731182795698931E-2"/>
          <c:w val="0.74052161201368882"/>
          <c:h val="0.82790686648039991"/>
        </c:manualLayout>
      </c:layout>
      <c:scatterChart>
        <c:scatterStyle val="smoothMarker"/>
        <c:ser>
          <c:idx val="0"/>
          <c:order val="0"/>
          <c:tx>
            <c:strRef>
              <c:f>Sheet1!$AP$1</c:f>
              <c:strCache>
                <c:ptCount val="1"/>
                <c:pt idx="0">
                  <c:v>pure</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xVal>
            <c:numRef>
              <c:f>Sheet1!$AO$2:$AO$10</c:f>
              <c:numCache>
                <c:formatCode>0.00E+00</c:formatCode>
                <c:ptCount val="9"/>
                <c:pt idx="0">
                  <c:v>100</c:v>
                </c:pt>
                <c:pt idx="1">
                  <c:v>1000</c:v>
                </c:pt>
                <c:pt idx="2">
                  <c:v>10000</c:v>
                </c:pt>
                <c:pt idx="3">
                  <c:v>100000</c:v>
                </c:pt>
                <c:pt idx="4">
                  <c:v>1000000</c:v>
                </c:pt>
                <c:pt idx="5">
                  <c:v>2000000</c:v>
                </c:pt>
                <c:pt idx="6">
                  <c:v>3000000</c:v>
                </c:pt>
                <c:pt idx="7">
                  <c:v>4000000</c:v>
                </c:pt>
                <c:pt idx="8">
                  <c:v>5000000</c:v>
                </c:pt>
              </c:numCache>
            </c:numRef>
          </c:xVal>
          <c:yVal>
            <c:numRef>
              <c:f>Sheet1!$AP$2:$AP$10</c:f>
              <c:numCache>
                <c:formatCode>General</c:formatCode>
                <c:ptCount val="9"/>
                <c:pt idx="0">
                  <c:v>9.957688888888902E-9</c:v>
                </c:pt>
                <c:pt idx="1">
                  <c:v>1.3763200000000008E-8</c:v>
                </c:pt>
                <c:pt idx="2">
                  <c:v>1.6426666666666676E-8</c:v>
                </c:pt>
                <c:pt idx="3">
                  <c:v>3.3948444444444457E-8</c:v>
                </c:pt>
                <c:pt idx="4">
                  <c:v>1.0168888888888898E-7</c:v>
                </c:pt>
                <c:pt idx="5">
                  <c:v>1.4392888888888896E-7</c:v>
                </c:pt>
                <c:pt idx="6">
                  <c:v>1.2319999999999999E-7</c:v>
                </c:pt>
                <c:pt idx="7">
                  <c:v>1.2515555555555564E-7</c:v>
                </c:pt>
                <c:pt idx="8">
                  <c:v>1.4666666666666676E-7</c:v>
                </c:pt>
              </c:numCache>
            </c:numRef>
          </c:yVal>
          <c:smooth val="1"/>
        </c:ser>
        <c:ser>
          <c:idx val="1"/>
          <c:order val="1"/>
          <c:tx>
            <c:strRef>
              <c:f>Sheet1!$AQ$1</c:f>
              <c:strCache>
                <c:ptCount val="1"/>
                <c:pt idx="0">
                  <c:v>1.5 wt.%</c:v>
                </c:pt>
              </c:strCache>
            </c:strRef>
          </c:tx>
          <c:spPr>
            <a:ln w="12700">
              <a:solidFill>
                <a:srgbClr val="FF00FF"/>
              </a:solidFill>
              <a:prstDash val="solid"/>
            </a:ln>
          </c:spPr>
          <c:marker>
            <c:symbol val="square"/>
            <c:size val="3"/>
            <c:spPr>
              <a:solidFill>
                <a:srgbClr val="FF00FF"/>
              </a:solidFill>
              <a:ln>
                <a:solidFill>
                  <a:srgbClr val="FF00FF"/>
                </a:solidFill>
                <a:prstDash val="solid"/>
              </a:ln>
            </c:spPr>
          </c:marker>
          <c:xVal>
            <c:numRef>
              <c:f>Sheet1!$AO$2:$AO$10</c:f>
              <c:numCache>
                <c:formatCode>0.00E+00</c:formatCode>
                <c:ptCount val="9"/>
                <c:pt idx="0">
                  <c:v>100</c:v>
                </c:pt>
                <c:pt idx="1">
                  <c:v>1000</c:v>
                </c:pt>
                <c:pt idx="2">
                  <c:v>10000</c:v>
                </c:pt>
                <c:pt idx="3">
                  <c:v>100000</c:v>
                </c:pt>
                <c:pt idx="4">
                  <c:v>1000000</c:v>
                </c:pt>
                <c:pt idx="5">
                  <c:v>2000000</c:v>
                </c:pt>
                <c:pt idx="6">
                  <c:v>3000000</c:v>
                </c:pt>
                <c:pt idx="7">
                  <c:v>4000000</c:v>
                </c:pt>
                <c:pt idx="8">
                  <c:v>5000000</c:v>
                </c:pt>
              </c:numCache>
            </c:numRef>
          </c:xVal>
          <c:yVal>
            <c:numRef>
              <c:f>Sheet1!$AQ$2:$AQ$10</c:f>
              <c:numCache>
                <c:formatCode>0.00E+00</c:formatCode>
                <c:ptCount val="9"/>
                <c:pt idx="0">
                  <c:v>1.214909155555556E-8</c:v>
                </c:pt>
                <c:pt idx="1">
                  <c:v>2.3175822222222242E-8</c:v>
                </c:pt>
                <c:pt idx="2">
                  <c:v>3.4461440000000021E-8</c:v>
                </c:pt>
                <c:pt idx="3">
                  <c:v>5.3017600000000037E-8</c:v>
                </c:pt>
                <c:pt idx="4">
                  <c:v>1.2789333333333341E-7</c:v>
                </c:pt>
                <c:pt idx="5">
                  <c:v>1.5734755555555569E-7</c:v>
                </c:pt>
                <c:pt idx="6">
                  <c:v>1.5696000000000005E-7</c:v>
                </c:pt>
                <c:pt idx="7">
                  <c:v>1.8602666666666684E-7</c:v>
                </c:pt>
                <c:pt idx="8">
                  <c:v>2.0928000000000008E-7</c:v>
                </c:pt>
              </c:numCache>
            </c:numRef>
          </c:yVal>
          <c:smooth val="1"/>
        </c:ser>
        <c:ser>
          <c:idx val="2"/>
          <c:order val="2"/>
          <c:tx>
            <c:strRef>
              <c:f>Sheet1!$AR$1</c:f>
              <c:strCache>
                <c:ptCount val="1"/>
                <c:pt idx="0">
                  <c:v>3 wt.%</c:v>
                </c:pt>
              </c:strCache>
            </c:strRef>
          </c:tx>
          <c:spPr>
            <a:ln w="12700">
              <a:solidFill>
                <a:srgbClr val="008000"/>
              </a:solidFill>
              <a:prstDash val="solid"/>
            </a:ln>
          </c:spPr>
          <c:marker>
            <c:symbol val="triangle"/>
            <c:size val="3"/>
            <c:spPr>
              <a:solidFill>
                <a:srgbClr val="FFFF00"/>
              </a:solidFill>
              <a:ln>
                <a:solidFill>
                  <a:srgbClr val="008000"/>
                </a:solidFill>
                <a:prstDash val="solid"/>
              </a:ln>
            </c:spPr>
          </c:marker>
          <c:xVal>
            <c:numRef>
              <c:f>Sheet1!$AO$2:$AO$10</c:f>
              <c:numCache>
                <c:formatCode>0.00E+00</c:formatCode>
                <c:ptCount val="9"/>
                <c:pt idx="0">
                  <c:v>100</c:v>
                </c:pt>
                <c:pt idx="1">
                  <c:v>1000</c:v>
                </c:pt>
                <c:pt idx="2">
                  <c:v>10000</c:v>
                </c:pt>
                <c:pt idx="3">
                  <c:v>100000</c:v>
                </c:pt>
                <c:pt idx="4">
                  <c:v>1000000</c:v>
                </c:pt>
                <c:pt idx="5">
                  <c:v>2000000</c:v>
                </c:pt>
                <c:pt idx="6">
                  <c:v>3000000</c:v>
                </c:pt>
                <c:pt idx="7">
                  <c:v>4000000</c:v>
                </c:pt>
                <c:pt idx="8">
                  <c:v>5000000</c:v>
                </c:pt>
              </c:numCache>
            </c:numRef>
          </c:xVal>
          <c:yVal>
            <c:numRef>
              <c:f>Sheet1!$AR$2:$AR$10</c:f>
              <c:numCache>
                <c:formatCode>0.00E+00</c:formatCode>
                <c:ptCount val="9"/>
                <c:pt idx="0">
                  <c:v>2.2736000000000016E-8</c:v>
                </c:pt>
                <c:pt idx="1">
                  <c:v>3.976000000000002E-8</c:v>
                </c:pt>
                <c:pt idx="2">
                  <c:v>6.260800000000004E-8</c:v>
                </c:pt>
                <c:pt idx="3">
                  <c:v>1.2693333333333341E-7</c:v>
                </c:pt>
                <c:pt idx="4">
                  <c:v>3.7333333333333366E-7</c:v>
                </c:pt>
                <c:pt idx="5">
                  <c:v>5.7120000000000024E-7</c:v>
                </c:pt>
                <c:pt idx="6">
                  <c:v>5.3872000000000005E-7</c:v>
                </c:pt>
                <c:pt idx="7">
                  <c:v>5.7493333333333403E-7</c:v>
                </c:pt>
                <c:pt idx="8">
                  <c:v>7.8960000000000035E-7</c:v>
                </c:pt>
              </c:numCache>
            </c:numRef>
          </c:yVal>
          <c:smooth val="1"/>
        </c:ser>
        <c:ser>
          <c:idx val="3"/>
          <c:order val="3"/>
          <c:tx>
            <c:strRef>
              <c:f>Sheet1!$AS$1</c:f>
              <c:strCache>
                <c:ptCount val="1"/>
                <c:pt idx="0">
                  <c:v>4.5 wt.%</c:v>
                </c:pt>
              </c:strCache>
            </c:strRef>
          </c:tx>
          <c:spPr>
            <a:ln w="12700">
              <a:solidFill>
                <a:srgbClr val="00FFFF"/>
              </a:solidFill>
              <a:prstDash val="solid"/>
            </a:ln>
          </c:spPr>
          <c:marker>
            <c:symbol val="x"/>
            <c:size val="3"/>
            <c:spPr>
              <a:noFill/>
              <a:ln>
                <a:solidFill>
                  <a:srgbClr val="00FFFF"/>
                </a:solidFill>
                <a:prstDash val="solid"/>
              </a:ln>
            </c:spPr>
          </c:marker>
          <c:xVal>
            <c:numRef>
              <c:f>Sheet1!$AO$2:$AO$10</c:f>
              <c:numCache>
                <c:formatCode>0.00E+00</c:formatCode>
                <c:ptCount val="9"/>
                <c:pt idx="0">
                  <c:v>100</c:v>
                </c:pt>
                <c:pt idx="1">
                  <c:v>1000</c:v>
                </c:pt>
                <c:pt idx="2">
                  <c:v>10000</c:v>
                </c:pt>
                <c:pt idx="3">
                  <c:v>100000</c:v>
                </c:pt>
                <c:pt idx="4">
                  <c:v>1000000</c:v>
                </c:pt>
                <c:pt idx="5">
                  <c:v>2000000</c:v>
                </c:pt>
                <c:pt idx="6">
                  <c:v>3000000</c:v>
                </c:pt>
                <c:pt idx="7">
                  <c:v>4000000</c:v>
                </c:pt>
                <c:pt idx="8">
                  <c:v>5000000</c:v>
                </c:pt>
              </c:numCache>
            </c:numRef>
          </c:xVal>
          <c:yVal>
            <c:numRef>
              <c:f>Sheet1!$AS$2:$AS$10</c:f>
              <c:numCache>
                <c:formatCode>0.00E+00</c:formatCode>
                <c:ptCount val="9"/>
                <c:pt idx="0">
                  <c:v>3.5480177777777811E-8</c:v>
                </c:pt>
                <c:pt idx="1">
                  <c:v>4.5829760000000017E-8</c:v>
                </c:pt>
                <c:pt idx="2">
                  <c:v>1.0055111111111114E-7</c:v>
                </c:pt>
                <c:pt idx="3">
                  <c:v>1.490311111111112E-7</c:v>
                </c:pt>
                <c:pt idx="4">
                  <c:v>4.0220444444444477E-7</c:v>
                </c:pt>
                <c:pt idx="5">
                  <c:v>5.7457777777777809E-7</c:v>
                </c:pt>
                <c:pt idx="6">
                  <c:v>5.4297600000000011E-7</c:v>
                </c:pt>
                <c:pt idx="7">
                  <c:v>6.1623466666666691E-7</c:v>
                </c:pt>
                <c:pt idx="8">
                  <c:v>8.3367000000000071E-7</c:v>
                </c:pt>
              </c:numCache>
            </c:numRef>
          </c:yVal>
          <c:smooth val="1"/>
        </c:ser>
        <c:ser>
          <c:idx val="4"/>
          <c:order val="4"/>
          <c:tx>
            <c:strRef>
              <c:f>Sheet1!$AT$1</c:f>
              <c:strCache>
                <c:ptCount val="1"/>
                <c:pt idx="0">
                  <c:v>6 wt.%</c:v>
                </c:pt>
              </c:strCache>
            </c:strRef>
          </c:tx>
          <c:spPr>
            <a:ln w="12700">
              <a:solidFill>
                <a:srgbClr val="800080"/>
              </a:solidFill>
              <a:prstDash val="solid"/>
            </a:ln>
          </c:spPr>
          <c:marker>
            <c:symbol val="star"/>
            <c:size val="3"/>
            <c:spPr>
              <a:noFill/>
              <a:ln>
                <a:solidFill>
                  <a:srgbClr val="800080"/>
                </a:solidFill>
                <a:prstDash val="solid"/>
              </a:ln>
            </c:spPr>
          </c:marker>
          <c:xVal>
            <c:numRef>
              <c:f>Sheet1!$AO$2:$AO$10</c:f>
              <c:numCache>
                <c:formatCode>0.00E+00</c:formatCode>
                <c:ptCount val="9"/>
                <c:pt idx="0">
                  <c:v>100</c:v>
                </c:pt>
                <c:pt idx="1">
                  <c:v>1000</c:v>
                </c:pt>
                <c:pt idx="2">
                  <c:v>10000</c:v>
                </c:pt>
                <c:pt idx="3">
                  <c:v>100000</c:v>
                </c:pt>
                <c:pt idx="4">
                  <c:v>1000000</c:v>
                </c:pt>
                <c:pt idx="5">
                  <c:v>2000000</c:v>
                </c:pt>
                <c:pt idx="6">
                  <c:v>3000000</c:v>
                </c:pt>
                <c:pt idx="7">
                  <c:v>4000000</c:v>
                </c:pt>
                <c:pt idx="8">
                  <c:v>5000000</c:v>
                </c:pt>
              </c:numCache>
            </c:numRef>
          </c:xVal>
          <c:yVal>
            <c:numRef>
              <c:f>Sheet1!$AT$2:$AT$10</c:f>
              <c:numCache>
                <c:formatCode>0.00E+00</c:formatCode>
                <c:ptCount val="9"/>
                <c:pt idx="0">
                  <c:v>5.5488000000000033E-8</c:v>
                </c:pt>
                <c:pt idx="1">
                  <c:v>1.7408000000000011E-7</c:v>
                </c:pt>
                <c:pt idx="2">
                  <c:v>4.2945777777777786E-7</c:v>
                </c:pt>
                <c:pt idx="3">
                  <c:v>5.9719111111111169E-7</c:v>
                </c:pt>
                <c:pt idx="4">
                  <c:v>1.0698666666666669E-6</c:v>
                </c:pt>
                <c:pt idx="5">
                  <c:v>1.2814222222222221E-6</c:v>
                </c:pt>
                <c:pt idx="6">
                  <c:v>1.2784000000000001E-6</c:v>
                </c:pt>
                <c:pt idx="7">
                  <c:v>1.5232000000000001E-6</c:v>
                </c:pt>
                <c:pt idx="8">
                  <c:v>1.7831111111111126E-6</c:v>
                </c:pt>
              </c:numCache>
            </c:numRef>
          </c:yVal>
          <c:smooth val="1"/>
        </c:ser>
        <c:axId val="122588160"/>
        <c:axId val="122860672"/>
      </c:scatterChart>
      <c:valAx>
        <c:axId val="122588160"/>
        <c:scaling>
          <c:logBase val="10"/>
          <c:orientation val="minMax"/>
          <c:min val="100"/>
        </c:scaling>
        <c:axPos val="b"/>
        <c:title>
          <c:tx>
            <c:rich>
              <a:bodyPr/>
              <a:lstStyle/>
              <a:p>
                <a:pPr>
                  <a:defRPr sz="925" b="1" i="0" u="none" strike="noStrike" baseline="0">
                    <a:solidFill>
                      <a:srgbClr val="000000"/>
                    </a:solidFill>
                    <a:latin typeface="Arial"/>
                    <a:ea typeface="Arial"/>
                    <a:cs typeface="Arial"/>
                  </a:defRPr>
                </a:pPr>
                <a:r>
                  <a:rPr lang="en-US"/>
                  <a:t>F(Hz)</a:t>
                </a:r>
              </a:p>
            </c:rich>
          </c:tx>
          <c:layout>
            <c:manualLayout>
              <c:xMode val="edge"/>
              <c:yMode val="edge"/>
              <c:x val="0.51050447807948063"/>
              <c:y val="0.90645296757260141"/>
            </c:manualLayout>
          </c:layout>
          <c:spPr>
            <a:noFill/>
            <a:ln w="25400">
              <a:noFill/>
            </a:ln>
          </c:spPr>
        </c:title>
        <c:numFmt formatCode="0.E+00" sourceLinked="0"/>
        <c:minorTickMark val="out"/>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22860672"/>
        <c:crossesAt val="1.0000000000000016E-11"/>
        <c:crossBetween val="midCat"/>
      </c:valAx>
      <c:valAx>
        <c:axId val="122860672"/>
        <c:scaling>
          <c:logBase val="10"/>
          <c:orientation val="minMax"/>
          <c:max val="1.0000000000000008E-5"/>
          <c:min val="1.0000000000000018E-10"/>
        </c:scaling>
        <c:axPos val="l"/>
        <c:title>
          <c:tx>
            <c:rich>
              <a:bodyPr/>
              <a:lstStyle/>
              <a:p>
                <a:pPr>
                  <a:defRPr sz="925" b="1" i="0" u="none" strike="noStrike" baseline="0">
                    <a:solidFill>
                      <a:srgbClr val="000000"/>
                    </a:solidFill>
                    <a:latin typeface="Arial"/>
                    <a:ea typeface="Arial"/>
                    <a:cs typeface="Arial"/>
                  </a:defRPr>
                </a:pPr>
                <a:r>
                  <a:rPr lang="en-US"/>
                  <a:t>A.C Electrical Conductivity (S/cm)</a:t>
                </a:r>
              </a:p>
            </c:rich>
          </c:tx>
          <c:layout>
            <c:manualLayout>
              <c:xMode val="edge"/>
              <c:yMode val="edge"/>
              <c:x val="2.8108575035715469E-2"/>
              <c:y val="0.15161324189315048"/>
            </c:manualLayout>
          </c:layout>
          <c:spPr>
            <a:noFill/>
            <a:ln w="25400">
              <a:noFill/>
            </a:ln>
          </c:spPr>
        </c:title>
        <c:numFmt formatCode="0.E+00" sourceLinked="0"/>
        <c:minorTickMark val="out"/>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IQ"/>
          </a:p>
        </c:txPr>
        <c:crossAx val="122588160"/>
        <c:crossesAt val="1.0000000000000012E-10"/>
        <c:crossBetween val="midCat"/>
        <c:majorUnit val="40"/>
        <c:minorUnit val="30"/>
      </c:valAx>
      <c:spPr>
        <a:noFill/>
        <a:ln w="25400">
          <a:noFill/>
        </a:ln>
      </c:spPr>
    </c:plotArea>
    <c:legend>
      <c:legendPos val="r"/>
      <c:layout>
        <c:manualLayout>
          <c:xMode val="edge"/>
          <c:yMode val="edge"/>
          <c:x val="0.87739469275201365"/>
          <c:y val="2.2580645161290335E-2"/>
          <c:w val="0.11494259420104136"/>
          <c:h val="0.3032258064516129"/>
        </c:manualLayout>
      </c:layout>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ar-IQ"/>
        </a:p>
      </c:txPr>
    </c:legend>
    <c:plotVisOnly val="1"/>
    <c:dispBlanksAs val="gap"/>
  </c:chart>
  <c:spPr>
    <a:solidFill>
      <a:srgbClr val="FFFFFF"/>
    </a:solidFill>
    <a:ln w="9525">
      <a:solidFill>
        <a:sysClr val="windowText" lastClr="000000"/>
      </a:solidFill>
    </a:ln>
  </c:spPr>
  <c:txPr>
    <a:bodyPr/>
    <a:lstStyle/>
    <a:p>
      <a:pPr>
        <a:defRPr sz="850" b="0" i="0" u="none" strike="noStrike" baseline="0">
          <a:solidFill>
            <a:srgbClr val="000000"/>
          </a:solidFill>
          <a:latin typeface="Arial"/>
          <a:ea typeface="Arial"/>
          <a:cs typeface="Arial"/>
        </a:defRPr>
      </a:pPr>
      <a:endParaRPr lang="ar-IQ"/>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3244</TotalTime>
  <Pages>16</Pages>
  <Words>2782</Words>
  <Characters>15859</Characters>
  <Application>Microsoft Office Word</Application>
  <DocSecurity>0</DocSecurity>
  <Lines>132</Lines>
  <Paragraphs>37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DR.Ahmed Saker</cp:lastModifiedBy>
  <cp:revision>25</cp:revision>
  <dcterms:created xsi:type="dcterms:W3CDTF">2018-04-07T16:14:00Z</dcterms:created>
  <dcterms:modified xsi:type="dcterms:W3CDTF">2018-05-28T12:32:00Z</dcterms:modified>
</cp:coreProperties>
</file>